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484" w:type="pct"/>
        <w:tblInd w:w="-601" w:type="dxa"/>
        <w:tblLayout w:type="fixed"/>
        <w:tblLook w:val="04A0" w:firstRow="1" w:lastRow="0" w:firstColumn="1" w:lastColumn="0" w:noHBand="0" w:noVBand="1"/>
      </w:tblPr>
      <w:tblGrid>
        <w:gridCol w:w="861"/>
        <w:gridCol w:w="949"/>
        <w:gridCol w:w="770"/>
        <w:gridCol w:w="342"/>
        <w:gridCol w:w="978"/>
        <w:gridCol w:w="278"/>
        <w:gridCol w:w="663"/>
        <w:gridCol w:w="1011"/>
        <w:gridCol w:w="1115"/>
        <w:gridCol w:w="1112"/>
        <w:gridCol w:w="1115"/>
        <w:gridCol w:w="978"/>
        <w:gridCol w:w="1253"/>
        <w:gridCol w:w="559"/>
        <w:gridCol w:w="697"/>
        <w:gridCol w:w="975"/>
        <w:gridCol w:w="141"/>
        <w:gridCol w:w="1479"/>
      </w:tblGrid>
      <w:tr w:rsidR="005A6328" w:rsidRPr="00C62029" w14:paraId="3B3B3103" w14:textId="77777777" w:rsidTr="00FD5B6E">
        <w:trPr>
          <w:trHeight w:val="963"/>
        </w:trPr>
        <w:tc>
          <w:tcPr>
            <w:tcW w:w="845" w:type="pct"/>
            <w:gridSpan w:val="3"/>
            <w:tcBorders>
              <w:top w:val="single" w:sz="12" w:space="0" w:color="auto"/>
              <w:left w:val="single" w:sz="12" w:space="0" w:color="auto"/>
              <w:right w:val="single" w:sz="12" w:space="0" w:color="auto"/>
            </w:tcBorders>
            <w:tcMar>
              <w:left w:w="28" w:type="dxa"/>
              <w:right w:w="28" w:type="dxa"/>
            </w:tcMar>
          </w:tcPr>
          <w:p w14:paraId="50A7F54A" w14:textId="77777777" w:rsidR="005A6328" w:rsidRPr="00C62029" w:rsidRDefault="005A6328" w:rsidP="00C844CD">
            <w:r w:rsidRPr="00C62029">
              <w:rPr>
                <w:rFonts w:cs="Arial"/>
                <w:b/>
                <w:bCs/>
              </w:rPr>
              <w:t>Risk Assessment Number:</w:t>
            </w:r>
          </w:p>
          <w:p w14:paraId="6CAE5485" w14:textId="4BD322B0" w:rsidR="00014D1C" w:rsidRDefault="00C15CF7" w:rsidP="00B162A4">
            <w:pPr>
              <w:jc w:val="center"/>
            </w:pPr>
            <w:r>
              <w:t>COVID-19</w:t>
            </w:r>
          </w:p>
          <w:p w14:paraId="21D8D9C0" w14:textId="658C2759" w:rsidR="005A6328" w:rsidRPr="00BE2488" w:rsidRDefault="00B162A4" w:rsidP="00915892">
            <w:pPr>
              <w:jc w:val="center"/>
            </w:pPr>
            <w:r w:rsidRPr="00BE2488">
              <w:t xml:space="preserve">Version </w:t>
            </w:r>
            <w:r w:rsidR="00F26730">
              <w:t>3</w:t>
            </w:r>
          </w:p>
        </w:tc>
        <w:tc>
          <w:tcPr>
            <w:tcW w:w="739" w:type="pct"/>
            <w:gridSpan w:val="4"/>
            <w:tcBorders>
              <w:top w:val="single" w:sz="12" w:space="0" w:color="auto"/>
              <w:left w:val="single" w:sz="12" w:space="0" w:color="auto"/>
              <w:right w:val="single" w:sz="12" w:space="0" w:color="auto"/>
            </w:tcBorders>
            <w:tcMar>
              <w:left w:w="28" w:type="dxa"/>
              <w:right w:w="28" w:type="dxa"/>
            </w:tcMar>
          </w:tcPr>
          <w:p w14:paraId="17264CA8" w14:textId="77777777" w:rsidR="005A6328" w:rsidRPr="00C62029" w:rsidRDefault="005A6328" w:rsidP="00C844CD">
            <w:pPr>
              <w:rPr>
                <w:rFonts w:cs="Arial"/>
                <w:b/>
                <w:bCs/>
              </w:rPr>
            </w:pPr>
            <w:r>
              <w:rPr>
                <w:rFonts w:cs="Arial"/>
                <w:b/>
                <w:bCs/>
              </w:rPr>
              <w:t>Date o</w:t>
            </w:r>
            <w:r w:rsidRPr="00C62029">
              <w:rPr>
                <w:rFonts w:cs="Arial"/>
                <w:b/>
                <w:bCs/>
              </w:rPr>
              <w:t>f Assessment:</w:t>
            </w:r>
          </w:p>
          <w:p w14:paraId="3E281AB6" w14:textId="68513495" w:rsidR="005A6328" w:rsidRPr="00BE2488" w:rsidRDefault="00F26730" w:rsidP="003B75A5">
            <w:pPr>
              <w:jc w:val="center"/>
            </w:pPr>
            <w:r>
              <w:rPr>
                <w:color w:val="000000" w:themeColor="text1"/>
              </w:rPr>
              <w:t>21 July</w:t>
            </w:r>
            <w:r w:rsidR="00D322D8" w:rsidRPr="00BE2488">
              <w:rPr>
                <w:color w:val="000000" w:themeColor="text1"/>
              </w:rPr>
              <w:t xml:space="preserve"> 2020</w:t>
            </w:r>
          </w:p>
        </w:tc>
        <w:tc>
          <w:tcPr>
            <w:tcW w:w="1745" w:type="pct"/>
            <w:gridSpan w:val="5"/>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23957E7A" w14:textId="77777777" w:rsidR="005A6328" w:rsidRPr="00C62029" w:rsidRDefault="005A6328" w:rsidP="00DA39BB">
            <w:pPr>
              <w:rPr>
                <w:rFonts w:cs="Arial"/>
                <w:b/>
                <w:bCs/>
              </w:rPr>
            </w:pPr>
            <w:r w:rsidRPr="00C62029">
              <w:rPr>
                <w:rFonts w:cs="Arial"/>
                <w:b/>
                <w:bCs/>
              </w:rPr>
              <w:t>Task / Work Activity / Work Area Assessed:</w:t>
            </w:r>
          </w:p>
          <w:p w14:paraId="624D7BAA" w14:textId="65FA3049" w:rsidR="005A6328" w:rsidRPr="00C62029" w:rsidRDefault="00A21C7B" w:rsidP="00915892">
            <w:pPr>
              <w:ind w:firstLine="160"/>
              <w:jc w:val="center"/>
            </w:pPr>
            <w:r>
              <w:t xml:space="preserve">General </w:t>
            </w:r>
            <w:r w:rsidR="00425443">
              <w:t xml:space="preserve">risk of exposure to </w:t>
            </w:r>
            <w:r w:rsidR="00CC6259">
              <w:t>Coronavirus</w:t>
            </w:r>
            <w:r w:rsidR="00C15CF7">
              <w:t xml:space="preserve"> at </w:t>
            </w:r>
            <w:r w:rsidR="00846641">
              <w:rPr>
                <w:color w:val="000000" w:themeColor="text1"/>
              </w:rPr>
              <w:t>NWF Agriculture Sites</w:t>
            </w:r>
          </w:p>
        </w:tc>
        <w:tc>
          <w:tcPr>
            <w:tcW w:w="1672" w:type="pct"/>
            <w:gridSpan w:val="6"/>
            <w:tcBorders>
              <w:top w:val="single" w:sz="12" w:space="0" w:color="auto"/>
              <w:left w:val="single" w:sz="12" w:space="0" w:color="auto"/>
              <w:right w:val="single" w:sz="12" w:space="0" w:color="auto"/>
            </w:tcBorders>
            <w:tcMar>
              <w:left w:w="28" w:type="dxa"/>
              <w:right w:w="28" w:type="dxa"/>
            </w:tcMar>
          </w:tcPr>
          <w:p w14:paraId="518E08AA" w14:textId="77777777" w:rsidR="005A6328" w:rsidRPr="00C62029" w:rsidRDefault="005A6328" w:rsidP="00DA39BB">
            <w:pPr>
              <w:rPr>
                <w:b/>
              </w:rPr>
            </w:pPr>
            <w:r w:rsidRPr="00C62029">
              <w:rPr>
                <w:b/>
              </w:rPr>
              <w:t>Assessment carried by:</w:t>
            </w:r>
          </w:p>
          <w:p w14:paraId="7FD1CB94" w14:textId="77777777" w:rsidR="005A6328" w:rsidRDefault="00846641" w:rsidP="00915892">
            <w:pPr>
              <w:jc w:val="center"/>
              <w:rPr>
                <w:color w:val="000000" w:themeColor="text1"/>
              </w:rPr>
            </w:pPr>
            <w:r>
              <w:rPr>
                <w:color w:val="000000" w:themeColor="text1"/>
              </w:rPr>
              <w:t>Dawn Davies (NWF Agriculture)</w:t>
            </w:r>
          </w:p>
          <w:p w14:paraId="07AE0D26" w14:textId="7224DCEA" w:rsidR="00846641" w:rsidRPr="00C62029" w:rsidRDefault="00846641" w:rsidP="00915892">
            <w:pPr>
              <w:jc w:val="center"/>
            </w:pPr>
            <w:r>
              <w:t>Heather Collins (SML)</w:t>
            </w:r>
          </w:p>
        </w:tc>
      </w:tr>
      <w:tr w:rsidR="0050497C" w:rsidRPr="00C62029" w14:paraId="6AD951BA" w14:textId="77777777" w:rsidTr="00FD5B6E">
        <w:trPr>
          <w:trHeight w:val="368"/>
        </w:trPr>
        <w:tc>
          <w:tcPr>
            <w:tcW w:w="1584" w:type="pct"/>
            <w:gridSpan w:val="7"/>
            <w:tcBorders>
              <w:top w:val="single" w:sz="12" w:space="0" w:color="auto"/>
              <w:left w:val="single" w:sz="12" w:space="0" w:color="auto"/>
              <w:bottom w:val="single" w:sz="12" w:space="0" w:color="auto"/>
              <w:right w:val="single" w:sz="12" w:space="0" w:color="auto"/>
            </w:tcBorders>
            <w:shd w:val="clear" w:color="auto" w:fill="EEECE1" w:themeFill="background2"/>
            <w:tcMar>
              <w:left w:w="28" w:type="dxa"/>
              <w:right w:w="28" w:type="dxa"/>
            </w:tcMar>
            <w:vAlign w:val="center"/>
          </w:tcPr>
          <w:p w14:paraId="68D4217F" w14:textId="77777777" w:rsidR="0050497C" w:rsidRPr="00C62029" w:rsidRDefault="0050497C" w:rsidP="0050497C">
            <w:pPr>
              <w:jc w:val="center"/>
            </w:pPr>
            <w:r w:rsidRPr="00C62029">
              <w:t>Worst Case Outcome</w:t>
            </w:r>
          </w:p>
        </w:tc>
        <w:tc>
          <w:tcPr>
            <w:tcW w:w="1745" w:type="pct"/>
            <w:gridSpan w:val="5"/>
            <w:tcBorders>
              <w:top w:val="single" w:sz="12" w:space="0" w:color="auto"/>
              <w:left w:val="single" w:sz="12" w:space="0" w:color="auto"/>
              <w:bottom w:val="single" w:sz="12" w:space="0" w:color="auto"/>
              <w:right w:val="single" w:sz="12" w:space="0" w:color="auto"/>
            </w:tcBorders>
            <w:shd w:val="clear" w:color="auto" w:fill="EEECE1" w:themeFill="background2"/>
            <w:tcMar>
              <w:left w:w="28" w:type="dxa"/>
              <w:right w:w="28" w:type="dxa"/>
            </w:tcMar>
            <w:vAlign w:val="center"/>
          </w:tcPr>
          <w:p w14:paraId="2D15E413" w14:textId="77777777" w:rsidR="0050497C" w:rsidRPr="00C62029" w:rsidRDefault="0050497C" w:rsidP="0050497C">
            <w:pPr>
              <w:jc w:val="center"/>
            </w:pPr>
            <w:r w:rsidRPr="00C62029">
              <w:t>Likelihood</w:t>
            </w:r>
          </w:p>
        </w:tc>
        <w:tc>
          <w:tcPr>
            <w:tcW w:w="1672" w:type="pct"/>
            <w:gridSpan w:val="6"/>
            <w:tcBorders>
              <w:top w:val="single" w:sz="12" w:space="0" w:color="auto"/>
              <w:left w:val="single" w:sz="12" w:space="0" w:color="auto"/>
              <w:bottom w:val="single" w:sz="12" w:space="0" w:color="auto"/>
              <w:right w:val="single" w:sz="12" w:space="0" w:color="auto"/>
            </w:tcBorders>
            <w:shd w:val="clear" w:color="auto" w:fill="EEECE1" w:themeFill="background2"/>
            <w:tcMar>
              <w:left w:w="28" w:type="dxa"/>
              <w:right w:w="28" w:type="dxa"/>
            </w:tcMar>
            <w:vAlign w:val="center"/>
          </w:tcPr>
          <w:p w14:paraId="3BDB65B3" w14:textId="77777777" w:rsidR="0050497C" w:rsidRPr="00C62029" w:rsidRDefault="0050497C" w:rsidP="0050497C">
            <w:pPr>
              <w:jc w:val="center"/>
            </w:pPr>
            <w:r w:rsidRPr="00C62029">
              <w:t>Risk Rating (Outcome X Likelihood)</w:t>
            </w:r>
          </w:p>
        </w:tc>
      </w:tr>
      <w:tr w:rsidR="00290465" w:rsidRPr="00C62029" w14:paraId="5B85FB3C" w14:textId="77777777" w:rsidTr="00FD5B6E">
        <w:trPr>
          <w:trHeight w:val="366"/>
        </w:trPr>
        <w:tc>
          <w:tcPr>
            <w:tcW w:w="282" w:type="pct"/>
            <w:tcBorders>
              <w:top w:val="single" w:sz="12" w:space="0" w:color="auto"/>
              <w:left w:val="single" w:sz="12" w:space="0" w:color="auto"/>
            </w:tcBorders>
            <w:shd w:val="clear" w:color="auto" w:fill="EEECE1" w:themeFill="background2"/>
            <w:tcMar>
              <w:left w:w="28" w:type="dxa"/>
              <w:right w:w="28" w:type="dxa"/>
            </w:tcMar>
            <w:vAlign w:val="center"/>
          </w:tcPr>
          <w:p w14:paraId="2E213446" w14:textId="77777777" w:rsidR="0050497C" w:rsidRPr="00C62029" w:rsidRDefault="0050497C" w:rsidP="0050497C">
            <w:pPr>
              <w:jc w:val="center"/>
            </w:pPr>
            <w:r w:rsidRPr="00C62029">
              <w:t>10</w:t>
            </w:r>
          </w:p>
        </w:tc>
        <w:tc>
          <w:tcPr>
            <w:tcW w:w="311" w:type="pct"/>
            <w:tcBorders>
              <w:top w:val="single" w:sz="12" w:space="0" w:color="auto"/>
            </w:tcBorders>
            <w:shd w:val="clear" w:color="auto" w:fill="EEECE1" w:themeFill="background2"/>
            <w:tcMar>
              <w:left w:w="28" w:type="dxa"/>
              <w:right w:w="28" w:type="dxa"/>
            </w:tcMar>
            <w:vAlign w:val="center"/>
          </w:tcPr>
          <w:p w14:paraId="4ADF23E4" w14:textId="77777777" w:rsidR="0050497C" w:rsidRPr="00C62029" w:rsidRDefault="0050497C" w:rsidP="0050497C">
            <w:pPr>
              <w:jc w:val="center"/>
            </w:pPr>
            <w:r w:rsidRPr="00C62029">
              <w:t>8</w:t>
            </w:r>
          </w:p>
        </w:tc>
        <w:tc>
          <w:tcPr>
            <w:tcW w:w="364" w:type="pct"/>
            <w:gridSpan w:val="2"/>
            <w:tcBorders>
              <w:top w:val="single" w:sz="12" w:space="0" w:color="auto"/>
            </w:tcBorders>
            <w:shd w:val="clear" w:color="auto" w:fill="EEECE1" w:themeFill="background2"/>
            <w:tcMar>
              <w:left w:w="28" w:type="dxa"/>
              <w:right w:w="28" w:type="dxa"/>
            </w:tcMar>
            <w:vAlign w:val="center"/>
          </w:tcPr>
          <w:p w14:paraId="6D70C016" w14:textId="77777777" w:rsidR="0050497C" w:rsidRPr="00C62029" w:rsidRDefault="0050497C" w:rsidP="0050497C">
            <w:pPr>
              <w:jc w:val="center"/>
            </w:pPr>
            <w:r w:rsidRPr="00C62029">
              <w:t>5</w:t>
            </w:r>
          </w:p>
        </w:tc>
        <w:tc>
          <w:tcPr>
            <w:tcW w:w="320" w:type="pct"/>
            <w:tcBorders>
              <w:top w:val="single" w:sz="12" w:space="0" w:color="auto"/>
            </w:tcBorders>
            <w:shd w:val="clear" w:color="auto" w:fill="EEECE1" w:themeFill="background2"/>
            <w:tcMar>
              <w:left w:w="28" w:type="dxa"/>
              <w:right w:w="28" w:type="dxa"/>
            </w:tcMar>
            <w:vAlign w:val="center"/>
          </w:tcPr>
          <w:p w14:paraId="1985F92A" w14:textId="77777777" w:rsidR="0050497C" w:rsidRPr="00C62029" w:rsidRDefault="0050497C" w:rsidP="0050497C">
            <w:pPr>
              <w:jc w:val="center"/>
            </w:pPr>
            <w:r w:rsidRPr="00C62029">
              <w:t>3</w:t>
            </w:r>
          </w:p>
        </w:tc>
        <w:tc>
          <w:tcPr>
            <w:tcW w:w="308" w:type="pct"/>
            <w:gridSpan w:val="2"/>
            <w:tcBorders>
              <w:top w:val="single" w:sz="12" w:space="0" w:color="auto"/>
              <w:right w:val="single" w:sz="12" w:space="0" w:color="auto"/>
            </w:tcBorders>
            <w:shd w:val="clear" w:color="auto" w:fill="EEECE1" w:themeFill="background2"/>
            <w:tcMar>
              <w:left w:w="28" w:type="dxa"/>
              <w:right w:w="28" w:type="dxa"/>
            </w:tcMar>
            <w:vAlign w:val="center"/>
          </w:tcPr>
          <w:p w14:paraId="43B48CC2" w14:textId="77777777" w:rsidR="0050497C" w:rsidRPr="00C62029" w:rsidRDefault="0050497C" w:rsidP="0050497C">
            <w:pPr>
              <w:jc w:val="center"/>
            </w:pPr>
            <w:r w:rsidRPr="00C62029">
              <w:t>1</w:t>
            </w:r>
          </w:p>
        </w:tc>
        <w:tc>
          <w:tcPr>
            <w:tcW w:w="331" w:type="pct"/>
            <w:tcBorders>
              <w:top w:val="single" w:sz="12" w:space="0" w:color="auto"/>
              <w:left w:val="single" w:sz="12" w:space="0" w:color="auto"/>
            </w:tcBorders>
            <w:shd w:val="clear" w:color="auto" w:fill="EEECE1" w:themeFill="background2"/>
            <w:tcMar>
              <w:left w:w="28" w:type="dxa"/>
              <w:right w:w="28" w:type="dxa"/>
            </w:tcMar>
            <w:vAlign w:val="center"/>
          </w:tcPr>
          <w:p w14:paraId="0088D9C7" w14:textId="77777777" w:rsidR="0050497C" w:rsidRPr="00C62029" w:rsidRDefault="0050497C" w:rsidP="0050497C">
            <w:pPr>
              <w:jc w:val="center"/>
            </w:pPr>
            <w:r w:rsidRPr="00C62029">
              <w:t>10</w:t>
            </w:r>
          </w:p>
        </w:tc>
        <w:tc>
          <w:tcPr>
            <w:tcW w:w="365" w:type="pct"/>
            <w:tcBorders>
              <w:top w:val="single" w:sz="12" w:space="0" w:color="auto"/>
            </w:tcBorders>
            <w:shd w:val="clear" w:color="auto" w:fill="EEECE1" w:themeFill="background2"/>
            <w:tcMar>
              <w:left w:w="28" w:type="dxa"/>
              <w:right w:w="28" w:type="dxa"/>
            </w:tcMar>
            <w:vAlign w:val="center"/>
          </w:tcPr>
          <w:p w14:paraId="1D175EF8" w14:textId="77777777" w:rsidR="0050497C" w:rsidRPr="00C62029" w:rsidRDefault="0050497C" w:rsidP="0050497C">
            <w:pPr>
              <w:jc w:val="center"/>
            </w:pPr>
            <w:r w:rsidRPr="00C62029">
              <w:t>8</w:t>
            </w:r>
          </w:p>
        </w:tc>
        <w:tc>
          <w:tcPr>
            <w:tcW w:w="364" w:type="pct"/>
            <w:tcBorders>
              <w:top w:val="single" w:sz="12" w:space="0" w:color="auto"/>
            </w:tcBorders>
            <w:shd w:val="clear" w:color="auto" w:fill="EEECE1" w:themeFill="background2"/>
            <w:tcMar>
              <w:left w:w="28" w:type="dxa"/>
              <w:right w:w="28" w:type="dxa"/>
            </w:tcMar>
            <w:vAlign w:val="center"/>
          </w:tcPr>
          <w:p w14:paraId="24A30200" w14:textId="77777777" w:rsidR="0050497C" w:rsidRPr="00C62029" w:rsidRDefault="0050497C" w:rsidP="0050497C">
            <w:pPr>
              <w:jc w:val="center"/>
            </w:pPr>
            <w:r w:rsidRPr="00C62029">
              <w:t>5</w:t>
            </w:r>
          </w:p>
        </w:tc>
        <w:tc>
          <w:tcPr>
            <w:tcW w:w="365" w:type="pct"/>
            <w:tcBorders>
              <w:top w:val="single" w:sz="12" w:space="0" w:color="auto"/>
            </w:tcBorders>
            <w:shd w:val="clear" w:color="auto" w:fill="EEECE1" w:themeFill="background2"/>
            <w:tcMar>
              <w:left w:w="28" w:type="dxa"/>
              <w:right w:w="28" w:type="dxa"/>
            </w:tcMar>
            <w:vAlign w:val="center"/>
          </w:tcPr>
          <w:p w14:paraId="1C9077EE" w14:textId="77777777" w:rsidR="0050497C" w:rsidRPr="00C62029" w:rsidRDefault="0050497C" w:rsidP="0050497C">
            <w:pPr>
              <w:jc w:val="center"/>
            </w:pPr>
            <w:r w:rsidRPr="00C62029">
              <w:t>2</w:t>
            </w:r>
          </w:p>
        </w:tc>
        <w:tc>
          <w:tcPr>
            <w:tcW w:w="320" w:type="pct"/>
            <w:tcBorders>
              <w:top w:val="single" w:sz="12" w:space="0" w:color="auto"/>
              <w:right w:val="single" w:sz="12" w:space="0" w:color="auto"/>
            </w:tcBorders>
            <w:shd w:val="clear" w:color="auto" w:fill="EEECE1" w:themeFill="background2"/>
            <w:tcMar>
              <w:left w:w="28" w:type="dxa"/>
              <w:right w:w="28" w:type="dxa"/>
            </w:tcMar>
            <w:vAlign w:val="center"/>
          </w:tcPr>
          <w:p w14:paraId="6D55B0F3" w14:textId="77777777" w:rsidR="0050497C" w:rsidRPr="00C62029" w:rsidRDefault="0050497C" w:rsidP="0050497C">
            <w:pPr>
              <w:jc w:val="center"/>
            </w:pPr>
            <w:r w:rsidRPr="00C62029">
              <w:t>1</w:t>
            </w:r>
          </w:p>
        </w:tc>
        <w:tc>
          <w:tcPr>
            <w:tcW w:w="593" w:type="pct"/>
            <w:gridSpan w:val="2"/>
            <w:tcBorders>
              <w:top w:val="single" w:sz="12" w:space="0" w:color="auto"/>
              <w:left w:val="single" w:sz="12" w:space="0" w:color="auto"/>
            </w:tcBorders>
            <w:shd w:val="clear" w:color="auto" w:fill="FF0000"/>
            <w:tcMar>
              <w:left w:w="28" w:type="dxa"/>
              <w:right w:w="28" w:type="dxa"/>
            </w:tcMar>
            <w:vAlign w:val="center"/>
          </w:tcPr>
          <w:p w14:paraId="0B72476A" w14:textId="77777777" w:rsidR="0050497C" w:rsidRPr="00C62029" w:rsidRDefault="0050497C" w:rsidP="0050497C">
            <w:pPr>
              <w:jc w:val="center"/>
              <w:rPr>
                <w:b/>
              </w:rPr>
            </w:pPr>
            <w:r w:rsidRPr="00C62029">
              <w:rPr>
                <w:b/>
              </w:rPr>
              <w:t>High</w:t>
            </w:r>
          </w:p>
        </w:tc>
        <w:tc>
          <w:tcPr>
            <w:tcW w:w="547" w:type="pct"/>
            <w:gridSpan w:val="2"/>
            <w:tcBorders>
              <w:top w:val="single" w:sz="12" w:space="0" w:color="auto"/>
            </w:tcBorders>
            <w:shd w:val="clear" w:color="auto" w:fill="FFFF00"/>
            <w:tcMar>
              <w:left w:w="28" w:type="dxa"/>
              <w:right w:w="28" w:type="dxa"/>
            </w:tcMar>
            <w:vAlign w:val="center"/>
          </w:tcPr>
          <w:p w14:paraId="3A2A6362" w14:textId="77777777" w:rsidR="0050497C" w:rsidRPr="00C62029" w:rsidRDefault="0050497C" w:rsidP="0050497C">
            <w:pPr>
              <w:jc w:val="center"/>
              <w:rPr>
                <w:b/>
              </w:rPr>
            </w:pPr>
            <w:r w:rsidRPr="00C62029">
              <w:rPr>
                <w:b/>
              </w:rPr>
              <w:t>Medium</w:t>
            </w:r>
          </w:p>
        </w:tc>
        <w:tc>
          <w:tcPr>
            <w:tcW w:w="531" w:type="pct"/>
            <w:gridSpan w:val="2"/>
            <w:tcBorders>
              <w:top w:val="single" w:sz="12" w:space="0" w:color="auto"/>
              <w:right w:val="single" w:sz="12" w:space="0" w:color="auto"/>
            </w:tcBorders>
            <w:shd w:val="clear" w:color="auto" w:fill="92D050"/>
            <w:tcMar>
              <w:left w:w="28" w:type="dxa"/>
              <w:right w:w="28" w:type="dxa"/>
            </w:tcMar>
            <w:vAlign w:val="center"/>
          </w:tcPr>
          <w:p w14:paraId="07337116" w14:textId="77777777" w:rsidR="0050497C" w:rsidRPr="00C62029" w:rsidRDefault="0050497C" w:rsidP="0050497C">
            <w:pPr>
              <w:jc w:val="center"/>
              <w:rPr>
                <w:b/>
              </w:rPr>
            </w:pPr>
            <w:r w:rsidRPr="00C62029">
              <w:rPr>
                <w:b/>
              </w:rPr>
              <w:t>Low</w:t>
            </w:r>
          </w:p>
        </w:tc>
      </w:tr>
      <w:tr w:rsidR="00290465" w:rsidRPr="00C62029" w14:paraId="364F826E" w14:textId="77777777" w:rsidTr="00FD5B6E">
        <w:trPr>
          <w:trHeight w:val="366"/>
        </w:trPr>
        <w:tc>
          <w:tcPr>
            <w:tcW w:w="282" w:type="pct"/>
            <w:tcBorders>
              <w:left w:val="single" w:sz="12" w:space="0" w:color="auto"/>
              <w:bottom w:val="single" w:sz="12" w:space="0" w:color="auto"/>
            </w:tcBorders>
            <w:shd w:val="clear" w:color="auto" w:fill="EEECE1" w:themeFill="background2"/>
            <w:tcMar>
              <w:left w:w="28" w:type="dxa"/>
              <w:right w:w="28" w:type="dxa"/>
            </w:tcMar>
            <w:vAlign w:val="center"/>
          </w:tcPr>
          <w:p w14:paraId="3E040703" w14:textId="77777777" w:rsidR="0050497C" w:rsidRPr="00C62029" w:rsidRDefault="0050497C" w:rsidP="0050497C">
            <w:pPr>
              <w:jc w:val="center"/>
            </w:pPr>
            <w:r w:rsidRPr="00C62029">
              <w:t>Fatality</w:t>
            </w:r>
          </w:p>
        </w:tc>
        <w:tc>
          <w:tcPr>
            <w:tcW w:w="311" w:type="pct"/>
            <w:tcBorders>
              <w:bottom w:val="single" w:sz="12" w:space="0" w:color="auto"/>
            </w:tcBorders>
            <w:shd w:val="clear" w:color="auto" w:fill="EEECE1" w:themeFill="background2"/>
            <w:tcMar>
              <w:left w:w="28" w:type="dxa"/>
              <w:right w:w="28" w:type="dxa"/>
            </w:tcMar>
            <w:vAlign w:val="center"/>
          </w:tcPr>
          <w:p w14:paraId="3B8DCC3E" w14:textId="77777777" w:rsidR="0050497C" w:rsidRPr="00C62029" w:rsidRDefault="0050497C" w:rsidP="0050497C">
            <w:pPr>
              <w:jc w:val="center"/>
            </w:pPr>
            <w:r w:rsidRPr="00C62029">
              <w:t>Severe</w:t>
            </w:r>
          </w:p>
          <w:p w14:paraId="49E12B4F" w14:textId="77777777" w:rsidR="0050497C" w:rsidRPr="00C62029" w:rsidRDefault="0050497C" w:rsidP="0050497C">
            <w:pPr>
              <w:jc w:val="center"/>
            </w:pPr>
            <w:r w:rsidRPr="00C62029">
              <w:t>Injury</w:t>
            </w:r>
            <w:r w:rsidR="005A6328">
              <w:t xml:space="preserve"> / Ill Health</w:t>
            </w:r>
          </w:p>
        </w:tc>
        <w:tc>
          <w:tcPr>
            <w:tcW w:w="364" w:type="pct"/>
            <w:gridSpan w:val="2"/>
            <w:tcBorders>
              <w:bottom w:val="single" w:sz="12" w:space="0" w:color="auto"/>
            </w:tcBorders>
            <w:shd w:val="clear" w:color="auto" w:fill="EEECE1" w:themeFill="background2"/>
            <w:tcMar>
              <w:left w:w="28" w:type="dxa"/>
              <w:right w:w="28" w:type="dxa"/>
            </w:tcMar>
            <w:vAlign w:val="center"/>
          </w:tcPr>
          <w:p w14:paraId="5E4745CC" w14:textId="77777777" w:rsidR="0050497C" w:rsidRPr="00C62029" w:rsidRDefault="0050497C" w:rsidP="0050497C">
            <w:pPr>
              <w:jc w:val="center"/>
            </w:pPr>
            <w:r w:rsidRPr="00C62029">
              <w:t>Lost time</w:t>
            </w:r>
          </w:p>
          <w:p w14:paraId="6F4D839D" w14:textId="77777777" w:rsidR="0050497C" w:rsidRPr="00C62029" w:rsidRDefault="0050497C" w:rsidP="0050497C">
            <w:pPr>
              <w:jc w:val="center"/>
            </w:pPr>
            <w:r w:rsidRPr="00C62029">
              <w:t>Injury</w:t>
            </w:r>
          </w:p>
        </w:tc>
        <w:tc>
          <w:tcPr>
            <w:tcW w:w="320" w:type="pct"/>
            <w:tcBorders>
              <w:bottom w:val="single" w:sz="12" w:space="0" w:color="auto"/>
            </w:tcBorders>
            <w:shd w:val="clear" w:color="auto" w:fill="EEECE1" w:themeFill="background2"/>
            <w:tcMar>
              <w:left w:w="28" w:type="dxa"/>
              <w:right w:w="28" w:type="dxa"/>
            </w:tcMar>
            <w:vAlign w:val="center"/>
          </w:tcPr>
          <w:p w14:paraId="0BBF1C71" w14:textId="77777777" w:rsidR="0050497C" w:rsidRPr="00C62029" w:rsidRDefault="0050497C" w:rsidP="0050497C">
            <w:pPr>
              <w:jc w:val="center"/>
            </w:pPr>
            <w:r w:rsidRPr="00C62029">
              <w:t>Minor</w:t>
            </w:r>
          </w:p>
          <w:p w14:paraId="3DB2DF03" w14:textId="77777777" w:rsidR="0050497C" w:rsidRPr="00C62029" w:rsidRDefault="0050497C" w:rsidP="0050497C">
            <w:pPr>
              <w:jc w:val="center"/>
            </w:pPr>
            <w:r w:rsidRPr="00C62029">
              <w:t>Injury</w:t>
            </w:r>
          </w:p>
        </w:tc>
        <w:tc>
          <w:tcPr>
            <w:tcW w:w="308" w:type="pct"/>
            <w:gridSpan w:val="2"/>
            <w:tcBorders>
              <w:bottom w:val="single" w:sz="12" w:space="0" w:color="auto"/>
              <w:right w:val="single" w:sz="12" w:space="0" w:color="auto"/>
            </w:tcBorders>
            <w:shd w:val="clear" w:color="auto" w:fill="EEECE1" w:themeFill="background2"/>
            <w:tcMar>
              <w:left w:w="28" w:type="dxa"/>
              <w:right w:w="28" w:type="dxa"/>
            </w:tcMar>
            <w:vAlign w:val="center"/>
          </w:tcPr>
          <w:p w14:paraId="12224644" w14:textId="77777777" w:rsidR="0050497C" w:rsidRPr="00C62029" w:rsidRDefault="0050497C" w:rsidP="0050497C">
            <w:pPr>
              <w:jc w:val="center"/>
            </w:pPr>
            <w:r w:rsidRPr="00C62029">
              <w:t>No Injury</w:t>
            </w:r>
          </w:p>
        </w:tc>
        <w:tc>
          <w:tcPr>
            <w:tcW w:w="331" w:type="pct"/>
            <w:tcBorders>
              <w:left w:val="single" w:sz="12" w:space="0" w:color="auto"/>
              <w:bottom w:val="single" w:sz="12" w:space="0" w:color="auto"/>
            </w:tcBorders>
            <w:shd w:val="clear" w:color="auto" w:fill="EEECE1" w:themeFill="background2"/>
            <w:tcMar>
              <w:left w:w="28" w:type="dxa"/>
              <w:right w:w="28" w:type="dxa"/>
            </w:tcMar>
            <w:vAlign w:val="center"/>
          </w:tcPr>
          <w:p w14:paraId="47EE5FD1" w14:textId="77777777" w:rsidR="0050497C" w:rsidRPr="00C62029" w:rsidRDefault="0050497C" w:rsidP="0050497C">
            <w:pPr>
              <w:jc w:val="center"/>
            </w:pPr>
            <w:r w:rsidRPr="00C62029">
              <w:t>Certain</w:t>
            </w:r>
          </w:p>
        </w:tc>
        <w:tc>
          <w:tcPr>
            <w:tcW w:w="365" w:type="pct"/>
            <w:tcBorders>
              <w:bottom w:val="single" w:sz="12" w:space="0" w:color="auto"/>
            </w:tcBorders>
            <w:shd w:val="clear" w:color="auto" w:fill="EEECE1" w:themeFill="background2"/>
            <w:tcMar>
              <w:left w:w="28" w:type="dxa"/>
              <w:right w:w="28" w:type="dxa"/>
            </w:tcMar>
            <w:vAlign w:val="center"/>
          </w:tcPr>
          <w:p w14:paraId="1EDEA8D9" w14:textId="77777777" w:rsidR="0050497C" w:rsidRPr="00C62029" w:rsidRDefault="0050497C" w:rsidP="0050497C">
            <w:pPr>
              <w:jc w:val="center"/>
            </w:pPr>
            <w:r w:rsidRPr="00C62029">
              <w:t>Very likely</w:t>
            </w:r>
          </w:p>
        </w:tc>
        <w:tc>
          <w:tcPr>
            <w:tcW w:w="364" w:type="pct"/>
            <w:tcBorders>
              <w:bottom w:val="single" w:sz="12" w:space="0" w:color="auto"/>
            </w:tcBorders>
            <w:shd w:val="clear" w:color="auto" w:fill="EEECE1" w:themeFill="background2"/>
            <w:tcMar>
              <w:left w:w="28" w:type="dxa"/>
              <w:right w:w="28" w:type="dxa"/>
            </w:tcMar>
            <w:vAlign w:val="center"/>
          </w:tcPr>
          <w:p w14:paraId="5F005117" w14:textId="77777777" w:rsidR="0050497C" w:rsidRPr="00C62029" w:rsidRDefault="0050497C" w:rsidP="0050497C">
            <w:pPr>
              <w:jc w:val="center"/>
            </w:pPr>
            <w:r w:rsidRPr="00C62029">
              <w:t>likely</w:t>
            </w:r>
          </w:p>
        </w:tc>
        <w:tc>
          <w:tcPr>
            <w:tcW w:w="365" w:type="pct"/>
            <w:tcBorders>
              <w:bottom w:val="single" w:sz="12" w:space="0" w:color="auto"/>
            </w:tcBorders>
            <w:shd w:val="clear" w:color="auto" w:fill="EEECE1" w:themeFill="background2"/>
            <w:tcMar>
              <w:left w:w="28" w:type="dxa"/>
              <w:right w:w="28" w:type="dxa"/>
            </w:tcMar>
            <w:vAlign w:val="center"/>
          </w:tcPr>
          <w:p w14:paraId="2A33CB67" w14:textId="77777777" w:rsidR="0050497C" w:rsidRPr="00C62029" w:rsidRDefault="0050497C" w:rsidP="0050497C">
            <w:pPr>
              <w:jc w:val="center"/>
            </w:pPr>
            <w:r w:rsidRPr="00C62029">
              <w:t>Unlikely</w:t>
            </w:r>
          </w:p>
        </w:tc>
        <w:tc>
          <w:tcPr>
            <w:tcW w:w="320" w:type="pct"/>
            <w:tcBorders>
              <w:bottom w:val="single" w:sz="12" w:space="0" w:color="auto"/>
              <w:right w:val="single" w:sz="12" w:space="0" w:color="auto"/>
            </w:tcBorders>
            <w:shd w:val="clear" w:color="auto" w:fill="EEECE1" w:themeFill="background2"/>
            <w:tcMar>
              <w:left w:w="28" w:type="dxa"/>
              <w:right w:w="28" w:type="dxa"/>
            </w:tcMar>
            <w:vAlign w:val="center"/>
          </w:tcPr>
          <w:p w14:paraId="200F0569" w14:textId="77777777" w:rsidR="0050497C" w:rsidRPr="00C62029" w:rsidRDefault="0050497C" w:rsidP="0050497C">
            <w:pPr>
              <w:jc w:val="center"/>
            </w:pPr>
            <w:r w:rsidRPr="00C62029">
              <w:t>Remote</w:t>
            </w:r>
          </w:p>
        </w:tc>
        <w:tc>
          <w:tcPr>
            <w:tcW w:w="593" w:type="pct"/>
            <w:gridSpan w:val="2"/>
            <w:tcBorders>
              <w:left w:val="single" w:sz="12" w:space="0" w:color="auto"/>
              <w:bottom w:val="single" w:sz="12" w:space="0" w:color="auto"/>
            </w:tcBorders>
            <w:shd w:val="clear" w:color="auto" w:fill="EEECE1" w:themeFill="background2"/>
            <w:tcMar>
              <w:left w:w="28" w:type="dxa"/>
              <w:right w:w="28" w:type="dxa"/>
            </w:tcMar>
            <w:vAlign w:val="center"/>
          </w:tcPr>
          <w:p w14:paraId="7B4F628F" w14:textId="77777777" w:rsidR="0050497C" w:rsidRPr="00C62029" w:rsidRDefault="0050497C" w:rsidP="0050497C">
            <w:pPr>
              <w:jc w:val="center"/>
            </w:pPr>
            <w:r w:rsidRPr="00C62029">
              <w:t>50-100</w:t>
            </w:r>
          </w:p>
        </w:tc>
        <w:tc>
          <w:tcPr>
            <w:tcW w:w="547" w:type="pct"/>
            <w:gridSpan w:val="2"/>
            <w:tcBorders>
              <w:bottom w:val="single" w:sz="12" w:space="0" w:color="auto"/>
            </w:tcBorders>
            <w:shd w:val="clear" w:color="auto" w:fill="EEECE1" w:themeFill="background2"/>
            <w:tcMar>
              <w:left w:w="28" w:type="dxa"/>
              <w:right w:w="28" w:type="dxa"/>
            </w:tcMar>
            <w:vAlign w:val="center"/>
          </w:tcPr>
          <w:p w14:paraId="2F850ADA" w14:textId="77777777" w:rsidR="0050497C" w:rsidRPr="00C62029" w:rsidRDefault="0050497C" w:rsidP="0050497C">
            <w:pPr>
              <w:jc w:val="center"/>
            </w:pPr>
            <w:r w:rsidRPr="00C62029">
              <w:t>20-49</w:t>
            </w:r>
          </w:p>
        </w:tc>
        <w:tc>
          <w:tcPr>
            <w:tcW w:w="531" w:type="pct"/>
            <w:gridSpan w:val="2"/>
            <w:tcBorders>
              <w:bottom w:val="single" w:sz="12" w:space="0" w:color="auto"/>
              <w:right w:val="single" w:sz="12" w:space="0" w:color="auto"/>
            </w:tcBorders>
            <w:shd w:val="clear" w:color="auto" w:fill="EEECE1" w:themeFill="background2"/>
            <w:tcMar>
              <w:left w:w="28" w:type="dxa"/>
              <w:right w:w="28" w:type="dxa"/>
            </w:tcMar>
            <w:vAlign w:val="center"/>
          </w:tcPr>
          <w:p w14:paraId="1DFE0D43" w14:textId="77777777" w:rsidR="0050497C" w:rsidRPr="00C62029" w:rsidRDefault="0050497C" w:rsidP="0050497C">
            <w:pPr>
              <w:jc w:val="center"/>
            </w:pPr>
            <w:r w:rsidRPr="00C62029">
              <w:t>1-19</w:t>
            </w:r>
          </w:p>
        </w:tc>
      </w:tr>
      <w:tr w:rsidR="00290465" w:rsidRPr="00C62029" w14:paraId="58473E6A" w14:textId="77777777" w:rsidTr="00FD5B6E">
        <w:trPr>
          <w:trHeight w:val="914"/>
        </w:trPr>
        <w:tc>
          <w:tcPr>
            <w:tcW w:w="956" w:type="pct"/>
            <w:gridSpan w:val="4"/>
            <w:tcBorders>
              <w:left w:val="single" w:sz="12" w:space="0" w:color="auto"/>
            </w:tcBorders>
            <w:tcMar>
              <w:left w:w="28" w:type="dxa"/>
              <w:right w:w="28" w:type="dxa"/>
            </w:tcMar>
            <w:vAlign w:val="center"/>
          </w:tcPr>
          <w:p w14:paraId="234B8D8E" w14:textId="77777777" w:rsidR="005D72D5" w:rsidRPr="00C62029" w:rsidRDefault="0050497C" w:rsidP="00C62029">
            <w:pPr>
              <w:jc w:val="center"/>
              <w:rPr>
                <w:rFonts w:cs="Arial"/>
                <w:b/>
              </w:rPr>
            </w:pPr>
            <w:r w:rsidRPr="00C62029">
              <w:rPr>
                <w:rFonts w:cs="Arial"/>
                <w:b/>
              </w:rPr>
              <w:t>Identified Hazards</w:t>
            </w:r>
          </w:p>
        </w:tc>
        <w:tc>
          <w:tcPr>
            <w:tcW w:w="411" w:type="pct"/>
            <w:gridSpan w:val="2"/>
            <w:tcMar>
              <w:left w:w="28" w:type="dxa"/>
              <w:right w:w="28" w:type="dxa"/>
            </w:tcMar>
            <w:vAlign w:val="center"/>
          </w:tcPr>
          <w:p w14:paraId="24824107" w14:textId="77777777" w:rsidR="005D72D5" w:rsidRPr="00C62029" w:rsidRDefault="0050497C" w:rsidP="0050497C">
            <w:pPr>
              <w:jc w:val="center"/>
              <w:rPr>
                <w:rFonts w:cs="Arial"/>
                <w:b/>
              </w:rPr>
            </w:pPr>
            <w:r w:rsidRPr="00C62029">
              <w:rPr>
                <w:rFonts w:cs="Arial"/>
                <w:b/>
              </w:rPr>
              <w:t xml:space="preserve">Persons </w:t>
            </w:r>
            <w:r w:rsidR="00FD5B6E">
              <w:rPr>
                <w:rFonts w:cs="Arial"/>
                <w:b/>
              </w:rPr>
              <w:t xml:space="preserve">     </w:t>
            </w:r>
            <w:r w:rsidRPr="00C62029">
              <w:rPr>
                <w:rFonts w:cs="Arial"/>
                <w:b/>
              </w:rPr>
              <w:t>at Risk</w:t>
            </w:r>
          </w:p>
        </w:tc>
        <w:tc>
          <w:tcPr>
            <w:tcW w:w="1961" w:type="pct"/>
            <w:gridSpan w:val="6"/>
            <w:tcMar>
              <w:left w:w="28" w:type="dxa"/>
              <w:right w:w="28" w:type="dxa"/>
            </w:tcMar>
            <w:vAlign w:val="center"/>
          </w:tcPr>
          <w:p w14:paraId="3405651D" w14:textId="77777777" w:rsidR="005D72D5" w:rsidRPr="00C62029" w:rsidRDefault="005D72D5" w:rsidP="0050497C">
            <w:pPr>
              <w:jc w:val="center"/>
              <w:rPr>
                <w:rFonts w:cs="Arial"/>
                <w:b/>
              </w:rPr>
            </w:pPr>
            <w:r w:rsidRPr="00C62029">
              <w:rPr>
                <w:rFonts w:cs="Arial"/>
                <w:b/>
              </w:rPr>
              <w:t>Control Measures Already in Place</w:t>
            </w:r>
          </w:p>
        </w:tc>
        <w:tc>
          <w:tcPr>
            <w:tcW w:w="410" w:type="pct"/>
            <w:tcMar>
              <w:left w:w="28" w:type="dxa"/>
              <w:right w:w="28" w:type="dxa"/>
            </w:tcMar>
            <w:vAlign w:val="center"/>
          </w:tcPr>
          <w:p w14:paraId="4E04CC85" w14:textId="77777777" w:rsidR="005D72D5" w:rsidRPr="00C62029" w:rsidRDefault="005D72D5" w:rsidP="0050497C">
            <w:pPr>
              <w:jc w:val="center"/>
              <w:rPr>
                <w:rFonts w:cs="Arial"/>
                <w:b/>
              </w:rPr>
            </w:pPr>
            <w:r w:rsidRPr="00C62029">
              <w:rPr>
                <w:rFonts w:cs="Arial"/>
                <w:b/>
              </w:rPr>
              <w:t>Outcome</w:t>
            </w:r>
          </w:p>
        </w:tc>
        <w:tc>
          <w:tcPr>
            <w:tcW w:w="411" w:type="pct"/>
            <w:gridSpan w:val="2"/>
            <w:tcMar>
              <w:left w:w="28" w:type="dxa"/>
              <w:right w:w="28" w:type="dxa"/>
            </w:tcMar>
            <w:vAlign w:val="center"/>
          </w:tcPr>
          <w:p w14:paraId="2926F2FE" w14:textId="77777777" w:rsidR="005D72D5" w:rsidRPr="00C62029" w:rsidRDefault="005D72D5" w:rsidP="0050497C">
            <w:pPr>
              <w:jc w:val="center"/>
              <w:rPr>
                <w:rFonts w:cs="Arial"/>
                <w:b/>
              </w:rPr>
            </w:pPr>
            <w:r w:rsidRPr="00C62029">
              <w:rPr>
                <w:rFonts w:cs="Arial"/>
                <w:b/>
              </w:rPr>
              <w:t>Likelihood</w:t>
            </w:r>
          </w:p>
        </w:tc>
        <w:tc>
          <w:tcPr>
            <w:tcW w:w="365" w:type="pct"/>
            <w:gridSpan w:val="2"/>
            <w:tcMar>
              <w:left w:w="28" w:type="dxa"/>
              <w:right w:w="28" w:type="dxa"/>
            </w:tcMar>
            <w:vAlign w:val="center"/>
          </w:tcPr>
          <w:p w14:paraId="5644CA98" w14:textId="77777777" w:rsidR="005D72D5" w:rsidRPr="00C62029" w:rsidRDefault="005D72D5" w:rsidP="0050497C">
            <w:pPr>
              <w:jc w:val="center"/>
              <w:rPr>
                <w:rFonts w:cs="Arial"/>
                <w:b/>
              </w:rPr>
            </w:pPr>
            <w:r w:rsidRPr="00C62029">
              <w:rPr>
                <w:rFonts w:cs="Arial"/>
                <w:b/>
              </w:rPr>
              <w:t xml:space="preserve">Risk </w:t>
            </w:r>
            <w:r w:rsidR="00FD5B6E">
              <w:rPr>
                <w:rFonts w:cs="Arial"/>
                <w:b/>
              </w:rPr>
              <w:t xml:space="preserve">  </w:t>
            </w:r>
            <w:r w:rsidRPr="00C62029">
              <w:rPr>
                <w:rFonts w:cs="Arial"/>
                <w:b/>
              </w:rPr>
              <w:t>Rating</w:t>
            </w:r>
          </w:p>
        </w:tc>
        <w:tc>
          <w:tcPr>
            <w:tcW w:w="485" w:type="pct"/>
            <w:tcBorders>
              <w:right w:val="single" w:sz="12" w:space="0" w:color="auto"/>
            </w:tcBorders>
            <w:tcMar>
              <w:left w:w="28" w:type="dxa"/>
              <w:right w:w="28" w:type="dxa"/>
            </w:tcMar>
            <w:vAlign w:val="center"/>
          </w:tcPr>
          <w:p w14:paraId="281D1EA2" w14:textId="77777777" w:rsidR="005D72D5" w:rsidRPr="00C62029" w:rsidRDefault="0050497C" w:rsidP="0050497C">
            <w:pPr>
              <w:jc w:val="center"/>
              <w:rPr>
                <w:rFonts w:cs="Arial"/>
                <w:b/>
              </w:rPr>
            </w:pPr>
            <w:r w:rsidRPr="00C62029">
              <w:rPr>
                <w:rFonts w:cs="Arial"/>
                <w:b/>
              </w:rPr>
              <w:t>Further Action R</w:t>
            </w:r>
            <w:r w:rsidR="005D72D5" w:rsidRPr="00C62029">
              <w:rPr>
                <w:rFonts w:cs="Arial"/>
                <w:b/>
              </w:rPr>
              <w:t>equired</w:t>
            </w:r>
          </w:p>
          <w:p w14:paraId="002CF889" w14:textId="77777777" w:rsidR="005D72D5" w:rsidRPr="00C62029" w:rsidRDefault="005D72D5" w:rsidP="0050497C">
            <w:pPr>
              <w:jc w:val="center"/>
              <w:rPr>
                <w:rFonts w:cs="Arial"/>
                <w:b/>
              </w:rPr>
            </w:pPr>
            <w:r w:rsidRPr="00C62029">
              <w:rPr>
                <w:rFonts w:cs="Arial"/>
                <w:b/>
              </w:rPr>
              <w:t>Yes/No</w:t>
            </w:r>
          </w:p>
        </w:tc>
      </w:tr>
      <w:tr w:rsidR="00290465" w:rsidRPr="00C62029" w14:paraId="0AFB7D6E" w14:textId="77777777" w:rsidTr="00FD5B6E">
        <w:tc>
          <w:tcPr>
            <w:tcW w:w="956" w:type="pct"/>
            <w:gridSpan w:val="4"/>
            <w:tcBorders>
              <w:left w:val="single" w:sz="12" w:space="0" w:color="auto"/>
              <w:bottom w:val="single" w:sz="12" w:space="0" w:color="auto"/>
            </w:tcBorders>
            <w:tcMar>
              <w:left w:w="28" w:type="dxa"/>
              <w:right w:w="28" w:type="dxa"/>
            </w:tcMar>
          </w:tcPr>
          <w:p w14:paraId="40324D83" w14:textId="77777777" w:rsidR="00A21C7B" w:rsidRDefault="00A21C7B" w:rsidP="00C844CD"/>
          <w:p w14:paraId="3A9E1D73" w14:textId="4B36E6BF" w:rsidR="006847AC" w:rsidRDefault="0078179D" w:rsidP="00C844CD">
            <w:r>
              <w:t>Exposure to coronavirus</w:t>
            </w:r>
            <w:r w:rsidR="008E104D">
              <w:t xml:space="preserve"> at work</w:t>
            </w:r>
          </w:p>
          <w:p w14:paraId="5EDC98B2" w14:textId="77777777" w:rsidR="006847AC" w:rsidRDefault="006847AC" w:rsidP="00C844CD"/>
          <w:p w14:paraId="4FDACF49" w14:textId="77777777" w:rsidR="006847AC" w:rsidRDefault="006847AC" w:rsidP="00C844CD"/>
          <w:p w14:paraId="184F0F92" w14:textId="77777777" w:rsidR="006847AC" w:rsidRDefault="006847AC" w:rsidP="00C844CD"/>
          <w:p w14:paraId="2C1504AB" w14:textId="77777777" w:rsidR="00277604" w:rsidRDefault="00277604" w:rsidP="00C844CD"/>
          <w:p w14:paraId="3D60E98A" w14:textId="77777777" w:rsidR="00277604" w:rsidRPr="00C62029" w:rsidRDefault="00277604" w:rsidP="00C844CD"/>
        </w:tc>
        <w:tc>
          <w:tcPr>
            <w:tcW w:w="411" w:type="pct"/>
            <w:gridSpan w:val="2"/>
            <w:tcBorders>
              <w:bottom w:val="single" w:sz="12" w:space="0" w:color="auto"/>
            </w:tcBorders>
            <w:tcMar>
              <w:left w:w="28" w:type="dxa"/>
              <w:right w:w="28" w:type="dxa"/>
            </w:tcMar>
          </w:tcPr>
          <w:p w14:paraId="49EC2FAB" w14:textId="77777777" w:rsidR="000A1E07" w:rsidRDefault="000A1E07" w:rsidP="00C844CD"/>
          <w:p w14:paraId="04ED997A" w14:textId="77777777" w:rsidR="00A21C7B" w:rsidRDefault="00A21C7B" w:rsidP="00C844CD">
            <w:r>
              <w:t>Employees, Visitors &amp; Contractors.</w:t>
            </w:r>
          </w:p>
          <w:p w14:paraId="2A259571" w14:textId="77777777" w:rsidR="00D869D6" w:rsidRDefault="00D869D6" w:rsidP="00C844CD"/>
          <w:p w14:paraId="7EE2EBC2" w14:textId="77777777" w:rsidR="00D869D6" w:rsidRDefault="00D869D6" w:rsidP="00C844CD"/>
          <w:p w14:paraId="627B7E44" w14:textId="77777777" w:rsidR="00D869D6" w:rsidRDefault="00D869D6" w:rsidP="00C844CD"/>
          <w:p w14:paraId="36A7DC3B" w14:textId="77777777" w:rsidR="00D869D6" w:rsidRDefault="00D869D6" w:rsidP="00C844CD"/>
          <w:p w14:paraId="60B8A1FE" w14:textId="77777777" w:rsidR="00D869D6" w:rsidRDefault="00D869D6" w:rsidP="00C844CD"/>
          <w:p w14:paraId="064874E5" w14:textId="77777777" w:rsidR="00277604" w:rsidRPr="00C62029" w:rsidRDefault="00277604" w:rsidP="006519B7"/>
        </w:tc>
        <w:tc>
          <w:tcPr>
            <w:tcW w:w="1961" w:type="pct"/>
            <w:gridSpan w:val="6"/>
            <w:tcBorders>
              <w:bottom w:val="single" w:sz="12" w:space="0" w:color="auto"/>
            </w:tcBorders>
            <w:tcMar>
              <w:left w:w="28" w:type="dxa"/>
              <w:right w:w="28" w:type="dxa"/>
            </w:tcMar>
          </w:tcPr>
          <w:p w14:paraId="24B92F56" w14:textId="235ACB26" w:rsidR="005D72D5" w:rsidRPr="005E264E" w:rsidRDefault="00B162A4" w:rsidP="00D216D4">
            <w:pPr>
              <w:rPr>
                <w:b/>
                <w:bCs/>
              </w:rPr>
            </w:pPr>
            <w:r w:rsidRPr="005E264E">
              <w:rPr>
                <w:b/>
                <w:bCs/>
              </w:rPr>
              <w:t>Self-isolation, Workforce sickness and absence arrangements</w:t>
            </w:r>
          </w:p>
          <w:p w14:paraId="0D13A12B" w14:textId="5925110F" w:rsidR="003B738D" w:rsidRPr="005E264E" w:rsidRDefault="003B738D" w:rsidP="00D216D4">
            <w:pPr>
              <w:pStyle w:val="ListParagraph"/>
              <w:numPr>
                <w:ilvl w:val="0"/>
                <w:numId w:val="2"/>
              </w:numPr>
              <w:ind w:left="360"/>
            </w:pPr>
            <w:r w:rsidRPr="005E264E">
              <w:t>In line with government guidelines, employees defined as “clinically extremely vulnerable” should not currently be at work and should only return in accordance with Government Guidance after 1 August 2020</w:t>
            </w:r>
            <w:r w:rsidR="00D216D4" w:rsidRPr="005E264E">
              <w:t>. Once they do return, it is important that these employees maintain social distancing at all times. If this cannot be achieved, they should not return</w:t>
            </w:r>
          </w:p>
          <w:p w14:paraId="451AB5BA" w14:textId="24C2C043" w:rsidR="003B738D" w:rsidRPr="005E264E" w:rsidRDefault="003B738D" w:rsidP="00D216D4">
            <w:pPr>
              <w:numPr>
                <w:ilvl w:val="0"/>
                <w:numId w:val="2"/>
              </w:numPr>
              <w:ind w:left="360"/>
              <w:contextualSpacing/>
            </w:pPr>
            <w:r w:rsidRPr="005E264E">
              <w:t xml:space="preserve">All clinically vulnerable employees, e.g. those with underlying health conditions, should work from home if possible and if they are able to do so safely. If it is not possible, or safe for them to work at home, then they must be offered the safest possible roles on site, where a 2m social distancing separation can be maintained at all times.  </w:t>
            </w:r>
          </w:p>
          <w:p w14:paraId="0B915D18" w14:textId="05E6793D" w:rsidR="000B52A0" w:rsidRPr="005E264E" w:rsidRDefault="000974D5" w:rsidP="00D216D4">
            <w:pPr>
              <w:numPr>
                <w:ilvl w:val="0"/>
                <w:numId w:val="2"/>
              </w:numPr>
              <w:ind w:left="349"/>
              <w:contextualSpacing/>
            </w:pPr>
            <w:r w:rsidRPr="005E264E">
              <w:t xml:space="preserve">All employees have been notified that anyone showing any ill health signs or symptoms associated with coronavirus, or who has a family member showing signs or symptoms or who has been instructed to stay at home under the Government’s “Test and Trace” programme </w:t>
            </w:r>
            <w:r w:rsidR="0070540D" w:rsidRPr="005E264E">
              <w:t xml:space="preserve">or </w:t>
            </w:r>
            <w:r w:rsidR="00522E8E" w:rsidRPr="005E264E">
              <w:t xml:space="preserve">to </w:t>
            </w:r>
            <w:r w:rsidR="0070540D" w:rsidRPr="005E264E">
              <w:t xml:space="preserve">quarantine on returning from abroad, </w:t>
            </w:r>
            <w:r w:rsidRPr="005E264E">
              <w:t>must stay away from site in self-isolation.</w:t>
            </w:r>
            <w:r w:rsidR="000B52A0" w:rsidRPr="005E264E">
              <w:t xml:space="preserve">  Those </w:t>
            </w:r>
            <w:r w:rsidR="000B52A0" w:rsidRPr="005E264E">
              <w:lastRenderedPageBreak/>
              <w:t xml:space="preserve">who have symptoms themselves must get tested for Coronavirus and then follow </w:t>
            </w:r>
            <w:r w:rsidR="00522E8E" w:rsidRPr="005E264E">
              <w:t xml:space="preserve">NHS </w:t>
            </w:r>
            <w:r w:rsidR="000B52A0" w:rsidRPr="005E264E">
              <w:t>advice depending on the result.</w:t>
            </w:r>
            <w:r w:rsidRPr="005E264E">
              <w:t xml:space="preserve">  Specific advice on what to do if anyone is ill at work has been given to the management team.</w:t>
            </w:r>
          </w:p>
          <w:p w14:paraId="46EF1151" w14:textId="1782AF72" w:rsidR="00B162A4" w:rsidRPr="005E264E" w:rsidRDefault="00B162A4" w:rsidP="00D216D4">
            <w:pPr>
              <w:numPr>
                <w:ilvl w:val="0"/>
                <w:numId w:val="2"/>
              </w:numPr>
              <w:ind w:left="349"/>
              <w:contextualSpacing/>
            </w:pPr>
            <w:r w:rsidRPr="005E264E">
              <w:t>The Company is tracking employees who are self-isolating and noting when it is safe for them to return.  The normal absence reporting system is in use for employees to notify absence</w:t>
            </w:r>
          </w:p>
          <w:p w14:paraId="3036F202" w14:textId="2F62AD17" w:rsidR="00B162A4" w:rsidRPr="005E264E" w:rsidRDefault="00B162A4" w:rsidP="00D216D4">
            <w:pPr>
              <w:pStyle w:val="ListParagraph"/>
              <w:numPr>
                <w:ilvl w:val="0"/>
                <w:numId w:val="2"/>
              </w:numPr>
              <w:ind w:left="349"/>
            </w:pPr>
            <w:r w:rsidRPr="005E264E">
              <w:t>Prior to returning to work, anyone who has been self-isolating as above, will be contacted by their line manager the day before they are due to return, to confirm they are free of symptoms and may return to work. Return to work form has been updated to include specific questions on coronavirus</w:t>
            </w:r>
          </w:p>
          <w:p w14:paraId="78C90B62" w14:textId="581835BC" w:rsidR="008E104D" w:rsidRPr="005E264E" w:rsidRDefault="008E104D" w:rsidP="00D216D4">
            <w:pPr>
              <w:pStyle w:val="ListParagraph"/>
              <w:numPr>
                <w:ilvl w:val="0"/>
                <w:numId w:val="2"/>
              </w:numPr>
              <w:ind w:left="349"/>
            </w:pPr>
            <w:r w:rsidRPr="005E264E">
              <w:t>Regular reminders of Government advice on self-isolation are posted on notice boards and briefed to all employees</w:t>
            </w:r>
          </w:p>
          <w:p w14:paraId="521BE132" w14:textId="77777777" w:rsidR="008E104D" w:rsidRPr="005E264E" w:rsidRDefault="008E104D" w:rsidP="00D216D4">
            <w:pPr>
              <w:pStyle w:val="ListParagraph"/>
              <w:ind w:left="349"/>
            </w:pPr>
          </w:p>
          <w:p w14:paraId="6E0B42F4" w14:textId="76E2A6E6" w:rsidR="00B162A4" w:rsidRPr="005E264E" w:rsidRDefault="00B162A4" w:rsidP="00D216D4">
            <w:pPr>
              <w:pStyle w:val="ListParagraph"/>
              <w:ind w:left="0"/>
              <w:rPr>
                <w:b/>
                <w:bCs/>
              </w:rPr>
            </w:pPr>
            <w:r w:rsidRPr="005E264E">
              <w:rPr>
                <w:b/>
                <w:bCs/>
              </w:rPr>
              <w:t>Attendance at site and at meetings, closure of specific areas</w:t>
            </w:r>
          </w:p>
          <w:p w14:paraId="33610B98" w14:textId="73766933" w:rsidR="009A3263" w:rsidRPr="005E264E" w:rsidRDefault="009A3263" w:rsidP="00D216D4">
            <w:pPr>
              <w:pStyle w:val="ListParagraph"/>
              <w:numPr>
                <w:ilvl w:val="0"/>
                <w:numId w:val="2"/>
              </w:numPr>
              <w:ind w:left="360"/>
            </w:pPr>
            <w:r w:rsidRPr="005E264E">
              <w:t>Office staff should be working from home where possible until 3 August when a phased return to work in the office will begin.  Staff should not return to the office until instructed to do so</w:t>
            </w:r>
          </w:p>
          <w:p w14:paraId="41871EE2" w14:textId="5279A50C" w:rsidR="00F71829" w:rsidRPr="005E264E" w:rsidRDefault="00B162A4" w:rsidP="00D216D4">
            <w:pPr>
              <w:pStyle w:val="ListParagraph"/>
              <w:numPr>
                <w:ilvl w:val="0"/>
                <w:numId w:val="2"/>
              </w:numPr>
              <w:ind w:left="349"/>
            </w:pPr>
            <w:r w:rsidRPr="005E264E">
              <w:t xml:space="preserve">No visitors are to be allowed on any site without </w:t>
            </w:r>
            <w:r w:rsidR="00664CE5" w:rsidRPr="005E264E">
              <w:t xml:space="preserve">appointments. Visitors must be </w:t>
            </w:r>
            <w:r w:rsidR="00D148BB" w:rsidRPr="005E264E">
              <w:t xml:space="preserve">given details of the site </w:t>
            </w:r>
            <w:r w:rsidR="006D4F32" w:rsidRPr="005E264E">
              <w:t xml:space="preserve">Covid19 </w:t>
            </w:r>
            <w:r w:rsidR="00D148BB" w:rsidRPr="005E264E">
              <w:t>precautions by their host on arrival and must follow them</w:t>
            </w:r>
          </w:p>
          <w:p w14:paraId="3A06473F" w14:textId="48B2F9C8" w:rsidR="0086015F" w:rsidRPr="005E264E" w:rsidRDefault="0086015F" w:rsidP="00D216D4">
            <w:pPr>
              <w:pStyle w:val="ListParagraph"/>
              <w:numPr>
                <w:ilvl w:val="0"/>
                <w:numId w:val="2"/>
              </w:numPr>
              <w:ind w:left="349"/>
            </w:pPr>
            <w:r w:rsidRPr="005E264E">
              <w:lastRenderedPageBreak/>
              <w:t>Contractors who are required to be on site for safety reasons or essential maintenance may only be on site if social distancing can be maintained. Contractors will be asked to submit RAMS before attending site, stating how they propose to comply with Covid19 controls</w:t>
            </w:r>
          </w:p>
          <w:p w14:paraId="3A031D11" w14:textId="77777777" w:rsidR="00B162A4" w:rsidRPr="005E264E" w:rsidRDefault="00B162A4" w:rsidP="00D216D4">
            <w:pPr>
              <w:pStyle w:val="ListParagraph"/>
              <w:numPr>
                <w:ilvl w:val="0"/>
                <w:numId w:val="2"/>
              </w:numPr>
              <w:ind w:left="349"/>
            </w:pPr>
            <w:r w:rsidRPr="005E264E">
              <w:t>Where possible, meetings will be held by phone or video conferencing. If not possible, meetings will be held in a well-ventilated room and social distancing requirements must be observed (see below)</w:t>
            </w:r>
          </w:p>
          <w:p w14:paraId="29085B43" w14:textId="47FB71C2" w:rsidR="00B162A4" w:rsidRPr="005E264E" w:rsidRDefault="00F71829" w:rsidP="00D216D4">
            <w:pPr>
              <w:pStyle w:val="ListParagraph"/>
              <w:numPr>
                <w:ilvl w:val="0"/>
                <w:numId w:val="2"/>
              </w:numPr>
              <w:ind w:left="349"/>
            </w:pPr>
            <w:r w:rsidRPr="005E264E">
              <w:t>Welfare areas have been closed off where possible</w:t>
            </w:r>
            <w:r w:rsidR="00472EC1" w:rsidRPr="005E264E">
              <w:t xml:space="preserve"> and office staff will be expected to take meals at their desks or outside the site</w:t>
            </w:r>
          </w:p>
          <w:p w14:paraId="1448005D" w14:textId="2A329481" w:rsidR="00C66F1F" w:rsidRPr="005E264E" w:rsidRDefault="00C66F1F" w:rsidP="00D216D4">
            <w:pPr>
              <w:pStyle w:val="ListParagraph"/>
              <w:numPr>
                <w:ilvl w:val="0"/>
                <w:numId w:val="2"/>
              </w:numPr>
              <w:ind w:left="349"/>
            </w:pPr>
            <w:r w:rsidRPr="005E264E">
              <w:t>The canteen at Wardle will remain closed</w:t>
            </w:r>
          </w:p>
          <w:p w14:paraId="7177D328" w14:textId="69166045" w:rsidR="00C66F1F" w:rsidRPr="005E264E" w:rsidRDefault="00C66F1F" w:rsidP="00D216D4">
            <w:pPr>
              <w:pStyle w:val="ListParagraph"/>
              <w:numPr>
                <w:ilvl w:val="0"/>
                <w:numId w:val="2"/>
              </w:numPr>
              <w:ind w:left="349"/>
            </w:pPr>
            <w:r w:rsidRPr="005E264E">
              <w:t>No outside catering will be allowed on any site</w:t>
            </w:r>
          </w:p>
          <w:p w14:paraId="7AE325D7" w14:textId="77777777" w:rsidR="008E104D" w:rsidRPr="005E264E" w:rsidRDefault="008E104D" w:rsidP="00D216D4">
            <w:pPr>
              <w:pStyle w:val="ListParagraph"/>
              <w:ind w:left="349"/>
              <w:rPr>
                <w:b/>
                <w:bCs/>
              </w:rPr>
            </w:pPr>
          </w:p>
          <w:p w14:paraId="32B1CC2B" w14:textId="65C61366" w:rsidR="00B162A4" w:rsidRPr="005E264E" w:rsidRDefault="00B162A4" w:rsidP="00D216D4">
            <w:pPr>
              <w:pStyle w:val="ListParagraph"/>
              <w:ind w:left="0"/>
              <w:rPr>
                <w:b/>
                <w:bCs/>
              </w:rPr>
            </w:pPr>
            <w:r w:rsidRPr="005E264E">
              <w:rPr>
                <w:b/>
                <w:bCs/>
              </w:rPr>
              <w:t>General Hygiene</w:t>
            </w:r>
          </w:p>
          <w:p w14:paraId="79608251" w14:textId="59B5420C" w:rsidR="00B162A4" w:rsidRPr="005E264E" w:rsidRDefault="00B162A4" w:rsidP="00D216D4">
            <w:pPr>
              <w:pStyle w:val="ListParagraph"/>
              <w:numPr>
                <w:ilvl w:val="0"/>
                <w:numId w:val="2"/>
              </w:numPr>
              <w:ind w:left="349"/>
            </w:pPr>
            <w:r w:rsidRPr="005E264E">
              <w:t xml:space="preserve">On entering or leaving site, entering or leaving the production </w:t>
            </w:r>
            <w:r w:rsidR="008E104D" w:rsidRPr="005E264E">
              <w:t>areas</w:t>
            </w:r>
            <w:r w:rsidRPr="005E264E">
              <w:t>, after coughing or sneezing where hands may have been contaminated, after using the toilet and before and after eating or drinking, employees must wash their hands with soap and water and/or use the hand sanitisers provided.  Extra hand sanitising stations have been installed around the workplace.  There is a good supply of soap in all toilets and washrooms.</w:t>
            </w:r>
          </w:p>
          <w:p w14:paraId="06744BE0" w14:textId="77777777" w:rsidR="00B162A4" w:rsidRPr="005E264E" w:rsidRDefault="00B162A4" w:rsidP="00D216D4">
            <w:pPr>
              <w:pStyle w:val="ListParagraph"/>
              <w:numPr>
                <w:ilvl w:val="0"/>
                <w:numId w:val="2"/>
              </w:numPr>
              <w:ind w:left="349"/>
            </w:pPr>
            <w:r w:rsidRPr="005E264E">
              <w:lastRenderedPageBreak/>
              <w:t>Employees using desks, keyboards or computer mice must make regular use of sanitising wipes to clean them down</w:t>
            </w:r>
          </w:p>
          <w:p w14:paraId="368F79F6" w14:textId="3D7A18CB" w:rsidR="00B162A4" w:rsidRPr="005E264E" w:rsidRDefault="00B162A4" w:rsidP="00D216D4">
            <w:pPr>
              <w:pStyle w:val="ListParagraph"/>
              <w:numPr>
                <w:ilvl w:val="0"/>
                <w:numId w:val="2"/>
              </w:numPr>
              <w:ind w:left="349"/>
            </w:pPr>
            <w:r w:rsidRPr="005E264E">
              <w:t xml:space="preserve">Regularly touched objects and surfaces must be cleaned and wiped down. </w:t>
            </w:r>
            <w:r w:rsidR="00F71829" w:rsidRPr="005E264E">
              <w:t>This is being done at the beginning and end of each shift</w:t>
            </w:r>
          </w:p>
          <w:p w14:paraId="3946A4F0" w14:textId="2EA101FB" w:rsidR="00B162A4" w:rsidRPr="005E264E" w:rsidRDefault="00B162A4" w:rsidP="00D216D4">
            <w:pPr>
              <w:pStyle w:val="ListParagraph"/>
              <w:numPr>
                <w:ilvl w:val="0"/>
                <w:numId w:val="2"/>
              </w:numPr>
              <w:ind w:left="349"/>
            </w:pPr>
            <w:r w:rsidRPr="005E264E">
              <w:t>Items such as phones or pens should not be shared if possible.  If they must be shared, then they should be cleaned between each use with disinfectant wipes. Extra cleaning products have been provided in production areas to allow work stations to be wiped down as required</w:t>
            </w:r>
          </w:p>
          <w:p w14:paraId="71D5B885" w14:textId="3FADACAF" w:rsidR="00F71829" w:rsidRPr="005E264E" w:rsidRDefault="005746BB" w:rsidP="00D216D4">
            <w:pPr>
              <w:pStyle w:val="ListParagraph"/>
              <w:numPr>
                <w:ilvl w:val="0"/>
                <w:numId w:val="2"/>
              </w:numPr>
              <w:ind w:left="349"/>
            </w:pPr>
            <w:r w:rsidRPr="005E264E">
              <w:t>Fingerprint</w:t>
            </w:r>
            <w:r w:rsidR="00F71829" w:rsidRPr="005E264E">
              <w:t xml:space="preserve"> signing in and out has been disabled</w:t>
            </w:r>
          </w:p>
          <w:p w14:paraId="330AAC85" w14:textId="1E89AE30" w:rsidR="00F71829" w:rsidRPr="005E264E" w:rsidRDefault="00F71829" w:rsidP="00D216D4">
            <w:pPr>
              <w:pStyle w:val="ListParagraph"/>
              <w:numPr>
                <w:ilvl w:val="0"/>
                <w:numId w:val="2"/>
              </w:numPr>
              <w:ind w:left="349"/>
            </w:pPr>
            <w:r w:rsidRPr="005E264E">
              <w:t>All employees must bring their own personal crockery and cutler</w:t>
            </w:r>
            <w:r w:rsidR="00366196" w:rsidRPr="005E264E">
              <w:t>y. Cups are to be washed after use and not left in the sink.  Employees should make their own hot drinks</w:t>
            </w:r>
          </w:p>
          <w:p w14:paraId="66BC43D5" w14:textId="77777777" w:rsidR="008E104D" w:rsidRPr="005E264E" w:rsidRDefault="008E104D" w:rsidP="00D216D4">
            <w:pPr>
              <w:pStyle w:val="ListParagraph"/>
              <w:ind w:left="349"/>
              <w:rPr>
                <w:b/>
                <w:bCs/>
              </w:rPr>
            </w:pPr>
          </w:p>
          <w:p w14:paraId="399A85B7" w14:textId="667D0F2E" w:rsidR="00E6519A" w:rsidRPr="005E264E" w:rsidRDefault="00B162A4" w:rsidP="00D216D4">
            <w:pPr>
              <w:pStyle w:val="ListParagraph"/>
              <w:ind w:left="0"/>
              <w:rPr>
                <w:b/>
                <w:bCs/>
              </w:rPr>
            </w:pPr>
            <w:r w:rsidRPr="005E264E">
              <w:rPr>
                <w:b/>
                <w:bCs/>
              </w:rPr>
              <w:t>Social Distancing</w:t>
            </w:r>
          </w:p>
          <w:p w14:paraId="7B8E3F53" w14:textId="77777777" w:rsidR="009A2566" w:rsidRPr="005E264E" w:rsidRDefault="00B045A5" w:rsidP="00D216D4">
            <w:pPr>
              <w:pStyle w:val="ListParagraph"/>
              <w:numPr>
                <w:ilvl w:val="0"/>
                <w:numId w:val="2"/>
              </w:numPr>
              <w:ind w:left="349"/>
            </w:pPr>
            <w:r w:rsidRPr="005E264E">
              <w:t xml:space="preserve">All workers </w:t>
            </w:r>
            <w:r w:rsidR="00B162A4" w:rsidRPr="005E264E">
              <w:t xml:space="preserve">have been instructed </w:t>
            </w:r>
            <w:r w:rsidRPr="005E264E">
              <w:t xml:space="preserve">to maintain a safe distance of 2 meters </w:t>
            </w:r>
            <w:r w:rsidR="00177681" w:rsidRPr="005E264E">
              <w:t>from other persons</w:t>
            </w:r>
            <w:r w:rsidR="008C038B" w:rsidRPr="005E264E">
              <w:t xml:space="preserve"> </w:t>
            </w:r>
            <w:r w:rsidR="009A2566" w:rsidRPr="005E264E">
              <w:t>wherever possible.</w:t>
            </w:r>
          </w:p>
          <w:p w14:paraId="1B203E87" w14:textId="54F622D9" w:rsidR="009A2566" w:rsidRPr="005E264E" w:rsidRDefault="009A2566" w:rsidP="00D216D4">
            <w:pPr>
              <w:pStyle w:val="ListParagraph"/>
              <w:numPr>
                <w:ilvl w:val="0"/>
                <w:numId w:val="2"/>
              </w:numPr>
              <w:ind w:left="349"/>
            </w:pPr>
            <w:r w:rsidRPr="005E264E">
              <w:t>Work should be arranged to enable this distancing, wherever possible, including arriving at and leaving the workplace and areas such as canteens, break rooms and smoking areas. If necessary, physical markings and signs shall be used to indicate the 2m safe distance.  Employees who are concerned about any aspect of this social distancing should talk to their line manager in</w:t>
            </w:r>
            <w:r w:rsidRPr="005E264E">
              <w:rPr>
                <w:i/>
                <w:iCs/>
              </w:rPr>
              <w:t xml:space="preserve"> </w:t>
            </w:r>
            <w:r w:rsidRPr="005E264E">
              <w:t>the first instance</w:t>
            </w:r>
          </w:p>
          <w:p w14:paraId="021E4295" w14:textId="4F01DFF5" w:rsidR="00D25C61" w:rsidRPr="005E264E" w:rsidRDefault="00D25C61" w:rsidP="00D216D4">
            <w:pPr>
              <w:pStyle w:val="ListParagraph"/>
              <w:numPr>
                <w:ilvl w:val="0"/>
                <w:numId w:val="2"/>
              </w:numPr>
              <w:ind w:left="349"/>
            </w:pPr>
            <w:r w:rsidRPr="005E264E">
              <w:lastRenderedPageBreak/>
              <w:t>Any specific areas or tasks where it is not possible to maintain the 2m social distancing requirement must be identified and controls from the following list must be put in place to mitigate the risk of transmission of the virus</w:t>
            </w:r>
            <w:r w:rsidR="00314BBE" w:rsidRPr="005E264E">
              <w:t>. This is the definition of “1m+” social distancing</w:t>
            </w:r>
          </w:p>
          <w:p w14:paraId="5DECF671" w14:textId="77777777" w:rsidR="00D25C61" w:rsidRPr="005E264E" w:rsidRDefault="00D25C61" w:rsidP="00D216D4">
            <w:pPr>
              <w:pStyle w:val="ListParagraph"/>
              <w:numPr>
                <w:ilvl w:val="1"/>
                <w:numId w:val="2"/>
              </w:numPr>
              <w:ind w:left="775" w:hanging="426"/>
            </w:pPr>
            <w:r w:rsidRPr="005E264E">
              <w:t>Stop the activity if it is not essential to the business</w:t>
            </w:r>
          </w:p>
          <w:p w14:paraId="66B727BF" w14:textId="77777777" w:rsidR="00D25C61" w:rsidRPr="005E264E" w:rsidRDefault="00D25C61" w:rsidP="00D216D4">
            <w:pPr>
              <w:pStyle w:val="ListParagraph"/>
              <w:numPr>
                <w:ilvl w:val="0"/>
                <w:numId w:val="5"/>
              </w:numPr>
            </w:pPr>
            <w:r w:rsidRPr="005E264E">
              <w:t>Increased frequency of cleaning</w:t>
            </w:r>
          </w:p>
          <w:p w14:paraId="1B7CC20D" w14:textId="77777777" w:rsidR="00D25C61" w:rsidRPr="005E264E" w:rsidRDefault="00D25C61" w:rsidP="00D216D4">
            <w:pPr>
              <w:pStyle w:val="ListParagraph"/>
              <w:numPr>
                <w:ilvl w:val="0"/>
                <w:numId w:val="5"/>
              </w:numPr>
            </w:pPr>
            <w:r w:rsidRPr="005E264E">
              <w:t>Activity time to be as short as possible</w:t>
            </w:r>
          </w:p>
          <w:p w14:paraId="1C2D2346" w14:textId="77777777" w:rsidR="00D25C61" w:rsidRPr="005E264E" w:rsidRDefault="00D25C61" w:rsidP="00D216D4">
            <w:pPr>
              <w:pStyle w:val="ListParagraph"/>
              <w:numPr>
                <w:ilvl w:val="0"/>
                <w:numId w:val="5"/>
              </w:numPr>
            </w:pPr>
            <w:r w:rsidRPr="005E264E">
              <w:t>Screen or barriers to physically separate people</w:t>
            </w:r>
          </w:p>
          <w:p w14:paraId="0AAEF0E7" w14:textId="77777777" w:rsidR="00D25C61" w:rsidRPr="005E264E" w:rsidRDefault="00D25C61" w:rsidP="00D216D4">
            <w:pPr>
              <w:pStyle w:val="ListParagraph"/>
              <w:numPr>
                <w:ilvl w:val="0"/>
                <w:numId w:val="5"/>
              </w:numPr>
            </w:pPr>
            <w:r w:rsidRPr="005E264E">
              <w:t>Back to back or side to side working</w:t>
            </w:r>
          </w:p>
          <w:p w14:paraId="745C716E" w14:textId="77777777" w:rsidR="00D25C61" w:rsidRPr="005E264E" w:rsidRDefault="00D25C61" w:rsidP="00D216D4">
            <w:pPr>
              <w:pStyle w:val="ListParagraph"/>
              <w:numPr>
                <w:ilvl w:val="0"/>
                <w:numId w:val="5"/>
              </w:numPr>
            </w:pPr>
            <w:r w:rsidRPr="005E264E">
              <w:t>Reducing the contacts each person has by “fixed teams” or “partnering”</w:t>
            </w:r>
          </w:p>
          <w:p w14:paraId="40C98A38" w14:textId="7266C55B" w:rsidR="00EF4800" w:rsidRPr="005E264E" w:rsidRDefault="00D25C61" w:rsidP="00D216D4">
            <w:pPr>
              <w:pStyle w:val="ListParagraph"/>
              <w:numPr>
                <w:ilvl w:val="0"/>
                <w:numId w:val="5"/>
              </w:numPr>
            </w:pPr>
            <w:r w:rsidRPr="005E264E">
              <w:t>PPE only as a last resort (not generally recommended)</w:t>
            </w:r>
          </w:p>
          <w:p w14:paraId="526A7815" w14:textId="4B00D9DD" w:rsidR="00A318DA" w:rsidRPr="005E264E" w:rsidRDefault="00A318DA" w:rsidP="00D216D4">
            <w:pPr>
              <w:pStyle w:val="ListParagraph"/>
              <w:numPr>
                <w:ilvl w:val="0"/>
                <w:numId w:val="2"/>
              </w:numPr>
              <w:ind w:left="349"/>
            </w:pPr>
            <w:r w:rsidRPr="005E264E">
              <w:t>No g</w:t>
            </w:r>
            <w:r w:rsidR="00B162A4" w:rsidRPr="005E264E">
              <w:t>atherings are</w:t>
            </w:r>
            <w:r w:rsidRPr="005E264E">
              <w:t xml:space="preserve"> allowed in the workplace</w:t>
            </w:r>
            <w:r w:rsidR="00C15CF7" w:rsidRPr="005E264E">
              <w:t>, toilets</w:t>
            </w:r>
            <w:r w:rsidR="00B162A4" w:rsidRPr="005E264E">
              <w:t>, kitchens</w:t>
            </w:r>
            <w:r w:rsidR="00E11498" w:rsidRPr="005E264E">
              <w:t>,</w:t>
            </w:r>
            <w:r w:rsidR="00C15CF7" w:rsidRPr="005E264E">
              <w:t xml:space="preserve"> o</w:t>
            </w:r>
            <w:r w:rsidR="00663C7A" w:rsidRPr="005E264E">
              <w:t>r</w:t>
            </w:r>
            <w:r w:rsidR="00C15CF7" w:rsidRPr="005E264E">
              <w:t xml:space="preserve"> canteens</w:t>
            </w:r>
            <w:r w:rsidR="00F71829" w:rsidRPr="005E264E">
              <w:t xml:space="preserve">.  Canteen areas are not being used for </w:t>
            </w:r>
            <w:r w:rsidR="005746BB" w:rsidRPr="005E264E">
              <w:t>breaks;</w:t>
            </w:r>
            <w:r w:rsidR="00F71829" w:rsidRPr="005E264E">
              <w:t xml:space="preserve"> other individual areas have been set up for breaks.</w:t>
            </w:r>
          </w:p>
          <w:p w14:paraId="2E925AD8" w14:textId="7E45806C" w:rsidR="00F71829" w:rsidRPr="005E264E" w:rsidRDefault="00F71829" w:rsidP="00D216D4">
            <w:pPr>
              <w:pStyle w:val="ListParagraph"/>
              <w:numPr>
                <w:ilvl w:val="0"/>
                <w:numId w:val="2"/>
              </w:numPr>
              <w:ind w:left="349"/>
            </w:pPr>
            <w:r w:rsidRPr="005E264E">
              <w:t>Portaloos have been set up for contract drivers</w:t>
            </w:r>
            <w:r w:rsidR="0028048E" w:rsidRPr="005E264E">
              <w:t xml:space="preserve"> ar Wardle</w:t>
            </w:r>
          </w:p>
          <w:p w14:paraId="19FEE07E" w14:textId="696F9D62" w:rsidR="00F71829" w:rsidRPr="005E264E" w:rsidRDefault="00EF4800" w:rsidP="00D216D4">
            <w:pPr>
              <w:pStyle w:val="ListParagraph"/>
              <w:numPr>
                <w:ilvl w:val="0"/>
                <w:numId w:val="2"/>
              </w:numPr>
              <w:ind w:left="349"/>
            </w:pPr>
            <w:r w:rsidRPr="005E264E">
              <w:t>A separate risk assessment has been prepared for r</w:t>
            </w:r>
            <w:r w:rsidR="00F71829" w:rsidRPr="005E264E">
              <w:t>eps visiting farms</w:t>
            </w:r>
            <w:r w:rsidR="00E11498" w:rsidRPr="005E264E">
              <w:t xml:space="preserve"> and has been communicated to all reps</w:t>
            </w:r>
          </w:p>
          <w:p w14:paraId="6FFF28B9" w14:textId="4C6A49F0" w:rsidR="00F71829" w:rsidRPr="005E264E" w:rsidRDefault="00F71829" w:rsidP="00D216D4">
            <w:pPr>
              <w:pStyle w:val="ListParagraph"/>
              <w:numPr>
                <w:ilvl w:val="0"/>
                <w:numId w:val="2"/>
              </w:numPr>
              <w:ind w:left="349"/>
            </w:pPr>
            <w:r w:rsidRPr="005E264E">
              <w:t>Drivers who visit farms for deliveries have been given extra cleaning and hygiene supplies</w:t>
            </w:r>
          </w:p>
          <w:p w14:paraId="2B1721F3" w14:textId="407ECC21" w:rsidR="00F71829" w:rsidRPr="005E264E" w:rsidRDefault="00F71829" w:rsidP="00D216D4">
            <w:pPr>
              <w:pStyle w:val="ListParagraph"/>
              <w:numPr>
                <w:ilvl w:val="0"/>
                <w:numId w:val="2"/>
              </w:numPr>
              <w:ind w:left="349"/>
            </w:pPr>
            <w:r w:rsidRPr="005E264E">
              <w:t>Customers have been given instructions on how to enable drivers to make safe deliveries while maintaining social distancing.  SSoW produced for drivers to follow</w:t>
            </w:r>
          </w:p>
          <w:p w14:paraId="5B69F1B7" w14:textId="2CF8259C" w:rsidR="00F71829" w:rsidRPr="005E264E" w:rsidRDefault="00F71829" w:rsidP="00D216D4">
            <w:pPr>
              <w:pStyle w:val="ListParagraph"/>
              <w:numPr>
                <w:ilvl w:val="0"/>
                <w:numId w:val="2"/>
              </w:numPr>
              <w:ind w:left="349"/>
            </w:pPr>
            <w:r w:rsidRPr="005E264E">
              <w:t xml:space="preserve">Entrance turnstiles have been removed at Wardle. </w:t>
            </w:r>
          </w:p>
          <w:p w14:paraId="46C7999A" w14:textId="26D0AD9C" w:rsidR="00F71829" w:rsidRPr="005E264E" w:rsidRDefault="00F71829" w:rsidP="00D216D4">
            <w:pPr>
              <w:pStyle w:val="ListParagraph"/>
              <w:numPr>
                <w:ilvl w:val="0"/>
                <w:numId w:val="2"/>
              </w:numPr>
              <w:ind w:left="349"/>
            </w:pPr>
            <w:r w:rsidRPr="005E264E">
              <w:lastRenderedPageBreak/>
              <w:t>Smoking shelter has been moved closer to building at Wardle</w:t>
            </w:r>
          </w:p>
          <w:p w14:paraId="1A57DEBD" w14:textId="77777777" w:rsidR="008E104D" w:rsidRPr="005E264E" w:rsidRDefault="008E104D" w:rsidP="00D216D4">
            <w:pPr>
              <w:rPr>
                <w:b/>
                <w:bCs/>
              </w:rPr>
            </w:pPr>
          </w:p>
          <w:p w14:paraId="55B5FE65" w14:textId="19B39B41" w:rsidR="008E104D" w:rsidRPr="005E264E" w:rsidRDefault="008E104D" w:rsidP="00D216D4">
            <w:pPr>
              <w:rPr>
                <w:b/>
                <w:bCs/>
              </w:rPr>
            </w:pPr>
            <w:r w:rsidRPr="005E264E">
              <w:rPr>
                <w:b/>
                <w:bCs/>
              </w:rPr>
              <w:t>Other Controls</w:t>
            </w:r>
          </w:p>
          <w:p w14:paraId="41ED4348" w14:textId="1016084E" w:rsidR="008E104D" w:rsidRPr="005E264E" w:rsidRDefault="008E104D" w:rsidP="00D216D4">
            <w:pPr>
              <w:pStyle w:val="ListParagraph"/>
              <w:numPr>
                <w:ilvl w:val="0"/>
                <w:numId w:val="2"/>
              </w:numPr>
              <w:ind w:left="349"/>
            </w:pPr>
            <w:r w:rsidRPr="005E264E">
              <w:t>Key information on these precautions is to be displayed on site in prominent locations.</w:t>
            </w:r>
          </w:p>
          <w:p w14:paraId="384942AC" w14:textId="5F75FA81" w:rsidR="00F71829" w:rsidRPr="005E264E" w:rsidRDefault="00F71829" w:rsidP="00D216D4">
            <w:pPr>
              <w:pStyle w:val="ListParagraph"/>
              <w:numPr>
                <w:ilvl w:val="0"/>
                <w:numId w:val="2"/>
              </w:numPr>
              <w:ind w:left="349"/>
            </w:pPr>
            <w:r w:rsidRPr="005E264E">
              <w:t xml:space="preserve">Regular </w:t>
            </w:r>
            <w:r w:rsidR="000211C8" w:rsidRPr="005E264E">
              <w:t>fortnight</w:t>
            </w:r>
            <w:r w:rsidRPr="005E264E">
              <w:t>ly newsletter is being sent out to all employees to keep them informed</w:t>
            </w:r>
          </w:p>
          <w:p w14:paraId="463AEBC9" w14:textId="2C947CBB" w:rsidR="008E104D" w:rsidRPr="005E264E" w:rsidRDefault="008E104D" w:rsidP="00D216D4">
            <w:pPr>
              <w:pStyle w:val="ListParagraph"/>
              <w:numPr>
                <w:ilvl w:val="0"/>
                <w:numId w:val="2"/>
              </w:numPr>
              <w:ind w:left="349"/>
            </w:pPr>
            <w:r w:rsidRPr="005E264E">
              <w:t xml:space="preserve">First aiders </w:t>
            </w:r>
            <w:r w:rsidR="00B5430E" w:rsidRPr="005E264E">
              <w:t>have been</w:t>
            </w:r>
            <w:r w:rsidRPr="005E264E">
              <w:t xml:space="preserve"> provided with guidance on general precautions to take and on the update advice on CPR from the Resuscitation Council (“compression only CPR”)</w:t>
            </w:r>
          </w:p>
          <w:p w14:paraId="00DE9969" w14:textId="11CFE227" w:rsidR="00515837" w:rsidRPr="005E264E" w:rsidRDefault="00515837" w:rsidP="00D216D4">
            <w:pPr>
              <w:pStyle w:val="ListParagraph"/>
              <w:numPr>
                <w:ilvl w:val="0"/>
                <w:numId w:val="2"/>
              </w:numPr>
              <w:ind w:left="349"/>
            </w:pPr>
            <w:r w:rsidRPr="005E264E">
              <w:t>Once all the necessary precautions and controls are in place the “Covid-Secure” poster designated by the Government shall be displayed in a prominent place at each company site</w:t>
            </w:r>
          </w:p>
          <w:p w14:paraId="4884BADC" w14:textId="77777777" w:rsidR="009038A6" w:rsidRPr="005E264E" w:rsidRDefault="009038A6" w:rsidP="00D216D4">
            <w:pPr>
              <w:pStyle w:val="ListParagraph"/>
              <w:numPr>
                <w:ilvl w:val="0"/>
                <w:numId w:val="2"/>
              </w:numPr>
              <w:ind w:left="360"/>
            </w:pPr>
            <w:r w:rsidRPr="005E264E">
              <w:t>Face masks or face coverings are not generally considered to be an appropriate control measure in a normal office workplace and so the Company will not be requiring their use.  Employees may wear masks or face coverings in the office if they feel more comfortable doing so, but must take care not to place them on surfaces where they could cause contamination</w:t>
            </w:r>
          </w:p>
          <w:p w14:paraId="270161F7" w14:textId="77777777" w:rsidR="009038A6" w:rsidRPr="005E264E" w:rsidRDefault="009038A6" w:rsidP="00D216D4">
            <w:pPr>
              <w:pStyle w:val="ListParagraph"/>
              <w:numPr>
                <w:ilvl w:val="0"/>
                <w:numId w:val="2"/>
              </w:numPr>
              <w:ind w:left="360"/>
            </w:pPr>
            <w:r w:rsidRPr="005E264E">
              <w:t>Gloves are to be worn for specific tasks such as handling packages or cleaning and must be disposed of immediately afterwards</w:t>
            </w:r>
          </w:p>
          <w:p w14:paraId="7B18049D" w14:textId="77777777" w:rsidR="009038A6" w:rsidRPr="005E264E" w:rsidRDefault="009038A6" w:rsidP="00D216D4">
            <w:pPr>
              <w:pStyle w:val="ListParagraph"/>
              <w:numPr>
                <w:ilvl w:val="0"/>
                <w:numId w:val="2"/>
              </w:numPr>
              <w:ind w:left="346" w:hanging="357"/>
            </w:pPr>
            <w:r w:rsidRPr="005E264E">
              <w:t xml:space="preserve">Safe procedures must be in place for deliveries and collections so that they are contactless as far as possible and carried out </w:t>
            </w:r>
            <w:r w:rsidRPr="005E264E">
              <w:lastRenderedPageBreak/>
              <w:t>whilst maintaining social distancing. Couriers will not usually be allowed to enter the office and parcels will be dropped at and collected from an agreed pick-up point outside the door. Individuals dealing with parcels are to wear disposable nitrile gloves and unpack the parcel and leave the packaging and the gloves in a designated area (to be disposed of next day by cleaners) before bringing the package into the main office</w:t>
            </w:r>
          </w:p>
          <w:p w14:paraId="1E7EBEBB" w14:textId="77777777" w:rsidR="00B6615C" w:rsidRPr="005E264E" w:rsidRDefault="00B6615C" w:rsidP="00B6615C">
            <w:pPr>
              <w:pStyle w:val="ListParagraph"/>
              <w:numPr>
                <w:ilvl w:val="0"/>
                <w:numId w:val="2"/>
              </w:numPr>
              <w:ind w:left="349"/>
            </w:pPr>
            <w:r w:rsidRPr="005E264E">
              <w:t>All of the above shall be reviewed on a regular basis and updated as and when required, in line with any new government guidelines.</w:t>
            </w:r>
          </w:p>
          <w:p w14:paraId="7F67DD01" w14:textId="77777777" w:rsidR="00B6615C" w:rsidRPr="005E264E" w:rsidRDefault="00B6615C" w:rsidP="00B6615C">
            <w:pPr>
              <w:pStyle w:val="ListParagraph"/>
              <w:numPr>
                <w:ilvl w:val="0"/>
                <w:numId w:val="2"/>
              </w:numPr>
              <w:ind w:left="349"/>
            </w:pPr>
            <w:r w:rsidRPr="005E264E">
              <w:t>Safety Management Limited are retained to provide H&amp;S advice and support if needed</w:t>
            </w:r>
          </w:p>
          <w:p w14:paraId="6621ADBE" w14:textId="270DA19A" w:rsidR="001958D2" w:rsidRPr="005E264E" w:rsidRDefault="001958D2" w:rsidP="00D216D4"/>
          <w:p w14:paraId="023EEE29" w14:textId="77777777" w:rsidR="008E104D" w:rsidRPr="005E264E" w:rsidRDefault="008E104D" w:rsidP="00D216D4">
            <w:pPr>
              <w:rPr>
                <w:b/>
                <w:bCs/>
              </w:rPr>
            </w:pPr>
            <w:r w:rsidRPr="005E264E">
              <w:rPr>
                <w:b/>
                <w:bCs/>
              </w:rPr>
              <w:t>Working from Home</w:t>
            </w:r>
          </w:p>
          <w:p w14:paraId="43435CD5" w14:textId="33851796" w:rsidR="008E104D" w:rsidRPr="005E264E" w:rsidRDefault="008E104D" w:rsidP="00D216D4">
            <w:pPr>
              <w:pStyle w:val="ListParagraph"/>
              <w:numPr>
                <w:ilvl w:val="0"/>
                <w:numId w:val="4"/>
              </w:numPr>
            </w:pPr>
            <w:r w:rsidRPr="005E264E">
              <w:t>Guidance for those temporarily working from home has been issued with good practices and tips to keep themselves safe</w:t>
            </w:r>
          </w:p>
          <w:p w14:paraId="13E69D47" w14:textId="26F02B86" w:rsidR="00846641" w:rsidRPr="005E264E" w:rsidRDefault="00846641" w:rsidP="00D216D4">
            <w:pPr>
              <w:pStyle w:val="ListParagraph"/>
              <w:numPr>
                <w:ilvl w:val="0"/>
                <w:numId w:val="4"/>
              </w:numPr>
            </w:pPr>
            <w:r w:rsidRPr="005E264E">
              <w:t>A shortened version of the DSE assessment is being carried out remotely by H&amp;S</w:t>
            </w:r>
          </w:p>
          <w:p w14:paraId="0A4D2B3B" w14:textId="66584125" w:rsidR="008E104D" w:rsidRPr="005E264E" w:rsidRDefault="008E104D" w:rsidP="00D216D4">
            <w:pPr>
              <w:pStyle w:val="ListParagraph"/>
              <w:numPr>
                <w:ilvl w:val="0"/>
                <w:numId w:val="4"/>
              </w:numPr>
            </w:pPr>
            <w:r w:rsidRPr="005E264E">
              <w:t>Lists of mental health first aiders that can be contacted whilst employees are at home have been provided</w:t>
            </w:r>
            <w:r w:rsidR="00846641" w:rsidRPr="005E264E">
              <w:t xml:space="preserve"> by HR</w:t>
            </w:r>
          </w:p>
          <w:p w14:paraId="6DE6AD74" w14:textId="54D421C8" w:rsidR="00E655E9" w:rsidRPr="005E264E" w:rsidRDefault="00846641" w:rsidP="00D216D4">
            <w:pPr>
              <w:pStyle w:val="ListParagraph"/>
              <w:numPr>
                <w:ilvl w:val="0"/>
                <w:numId w:val="4"/>
              </w:numPr>
            </w:pPr>
            <w:r w:rsidRPr="005E264E">
              <w:t>Contact meetings are taking place over Zoom</w:t>
            </w:r>
          </w:p>
          <w:p w14:paraId="11CBB305" w14:textId="77777777" w:rsidR="00511485" w:rsidRPr="005E264E" w:rsidRDefault="00511485" w:rsidP="00D216D4"/>
        </w:tc>
        <w:tc>
          <w:tcPr>
            <w:tcW w:w="410" w:type="pct"/>
            <w:tcBorders>
              <w:bottom w:val="single" w:sz="12" w:space="0" w:color="auto"/>
            </w:tcBorders>
            <w:tcMar>
              <w:left w:w="28" w:type="dxa"/>
              <w:right w:w="28" w:type="dxa"/>
            </w:tcMar>
          </w:tcPr>
          <w:p w14:paraId="4E9F7D24" w14:textId="77777777" w:rsidR="001F32B5" w:rsidRDefault="001F32B5" w:rsidP="00C844CD">
            <w:pPr>
              <w:jc w:val="center"/>
            </w:pPr>
          </w:p>
          <w:p w14:paraId="57909C01" w14:textId="77777777" w:rsidR="00D869D6" w:rsidRDefault="00D869D6" w:rsidP="00C844CD">
            <w:pPr>
              <w:jc w:val="center"/>
            </w:pPr>
            <w:r>
              <w:t>Fatality</w:t>
            </w:r>
          </w:p>
          <w:p w14:paraId="61BDA89B" w14:textId="77777777" w:rsidR="00D869D6" w:rsidRDefault="00D869D6" w:rsidP="00C844CD">
            <w:pPr>
              <w:jc w:val="center"/>
            </w:pPr>
            <w:r>
              <w:t>(10)</w:t>
            </w:r>
          </w:p>
          <w:p w14:paraId="43FA1EC5" w14:textId="77777777" w:rsidR="00D869D6" w:rsidRDefault="00D869D6" w:rsidP="00C844CD">
            <w:pPr>
              <w:jc w:val="center"/>
            </w:pPr>
          </w:p>
          <w:p w14:paraId="6D7B4AF3" w14:textId="77777777" w:rsidR="00D869D6" w:rsidRDefault="00D869D6" w:rsidP="00C844CD">
            <w:pPr>
              <w:jc w:val="center"/>
            </w:pPr>
          </w:p>
          <w:p w14:paraId="2DF72EE2" w14:textId="77777777" w:rsidR="00D869D6" w:rsidRDefault="00D869D6" w:rsidP="00C844CD">
            <w:pPr>
              <w:jc w:val="center"/>
            </w:pPr>
          </w:p>
          <w:p w14:paraId="7ECE6F70" w14:textId="77777777" w:rsidR="00D869D6" w:rsidRDefault="00D869D6" w:rsidP="00C844CD">
            <w:pPr>
              <w:jc w:val="center"/>
            </w:pPr>
          </w:p>
          <w:p w14:paraId="509605A3" w14:textId="77777777" w:rsidR="00D869D6" w:rsidRDefault="00D869D6" w:rsidP="00C844CD">
            <w:pPr>
              <w:jc w:val="center"/>
            </w:pPr>
          </w:p>
          <w:p w14:paraId="26631210" w14:textId="77777777" w:rsidR="00D869D6" w:rsidRDefault="00D869D6" w:rsidP="00C844CD">
            <w:pPr>
              <w:jc w:val="center"/>
            </w:pPr>
          </w:p>
          <w:p w14:paraId="41B8AD1B" w14:textId="77777777" w:rsidR="00D869D6" w:rsidRDefault="00D869D6" w:rsidP="00C844CD">
            <w:pPr>
              <w:jc w:val="center"/>
            </w:pPr>
          </w:p>
          <w:p w14:paraId="3D6366F2" w14:textId="77777777" w:rsidR="007F2A24" w:rsidRDefault="007F2A24" w:rsidP="00C844CD">
            <w:pPr>
              <w:jc w:val="center"/>
            </w:pPr>
          </w:p>
          <w:p w14:paraId="0CD045AB" w14:textId="77777777" w:rsidR="00FC3866" w:rsidRPr="00C62029" w:rsidRDefault="00FC3866" w:rsidP="0042737E">
            <w:pPr>
              <w:jc w:val="center"/>
            </w:pPr>
          </w:p>
        </w:tc>
        <w:tc>
          <w:tcPr>
            <w:tcW w:w="411" w:type="pct"/>
            <w:gridSpan w:val="2"/>
            <w:tcBorders>
              <w:bottom w:val="single" w:sz="12" w:space="0" w:color="auto"/>
            </w:tcBorders>
            <w:tcMar>
              <w:left w:w="28" w:type="dxa"/>
              <w:right w:w="28" w:type="dxa"/>
            </w:tcMar>
          </w:tcPr>
          <w:p w14:paraId="2D0D76CE" w14:textId="77777777" w:rsidR="001F32B5" w:rsidRDefault="001F32B5" w:rsidP="00C844CD">
            <w:pPr>
              <w:jc w:val="center"/>
            </w:pPr>
          </w:p>
          <w:p w14:paraId="789393D3" w14:textId="2F7CEAD1" w:rsidR="00D869D6" w:rsidRDefault="006A6E6A" w:rsidP="00C844CD">
            <w:pPr>
              <w:jc w:val="center"/>
            </w:pPr>
            <w:r>
              <w:t>Unlikely</w:t>
            </w:r>
          </w:p>
          <w:p w14:paraId="509B016F" w14:textId="1FB2B249" w:rsidR="00D869D6" w:rsidRDefault="00D869D6" w:rsidP="00C844CD">
            <w:pPr>
              <w:jc w:val="center"/>
            </w:pPr>
            <w:r>
              <w:t>(</w:t>
            </w:r>
            <w:r w:rsidR="006A6E6A">
              <w:t>2</w:t>
            </w:r>
            <w:r>
              <w:t>)</w:t>
            </w:r>
          </w:p>
          <w:p w14:paraId="6592DBDC" w14:textId="77777777" w:rsidR="00D869D6" w:rsidRDefault="00D869D6" w:rsidP="00C844CD">
            <w:pPr>
              <w:jc w:val="center"/>
            </w:pPr>
          </w:p>
          <w:p w14:paraId="4E096D46" w14:textId="77777777" w:rsidR="00D869D6" w:rsidRDefault="00D869D6" w:rsidP="00C844CD">
            <w:pPr>
              <w:jc w:val="center"/>
            </w:pPr>
          </w:p>
          <w:p w14:paraId="5AB1F4EA" w14:textId="77777777" w:rsidR="00D869D6" w:rsidRDefault="00D869D6" w:rsidP="00C844CD">
            <w:pPr>
              <w:jc w:val="center"/>
            </w:pPr>
          </w:p>
          <w:p w14:paraId="780D90B8" w14:textId="77777777" w:rsidR="00D869D6" w:rsidRDefault="00D869D6" w:rsidP="00C844CD">
            <w:pPr>
              <w:jc w:val="center"/>
            </w:pPr>
          </w:p>
          <w:p w14:paraId="3B75C945" w14:textId="77777777" w:rsidR="00D869D6" w:rsidRDefault="00D869D6" w:rsidP="00C844CD">
            <w:pPr>
              <w:jc w:val="center"/>
            </w:pPr>
          </w:p>
          <w:p w14:paraId="30B74198" w14:textId="77777777" w:rsidR="00D869D6" w:rsidRDefault="00D869D6" w:rsidP="00C844CD">
            <w:pPr>
              <w:jc w:val="center"/>
            </w:pPr>
          </w:p>
          <w:p w14:paraId="015C42C8" w14:textId="77777777" w:rsidR="00D869D6" w:rsidRDefault="00D869D6" w:rsidP="00C844CD">
            <w:pPr>
              <w:jc w:val="center"/>
            </w:pPr>
          </w:p>
          <w:p w14:paraId="567E2BDE" w14:textId="77777777" w:rsidR="00FC3866" w:rsidRPr="00C62029" w:rsidRDefault="00FC3866" w:rsidP="0042737E">
            <w:pPr>
              <w:jc w:val="center"/>
            </w:pPr>
          </w:p>
        </w:tc>
        <w:tc>
          <w:tcPr>
            <w:tcW w:w="365" w:type="pct"/>
            <w:gridSpan w:val="2"/>
            <w:tcBorders>
              <w:bottom w:val="single" w:sz="12" w:space="0" w:color="auto"/>
            </w:tcBorders>
            <w:tcMar>
              <w:left w:w="28" w:type="dxa"/>
              <w:right w:w="28" w:type="dxa"/>
            </w:tcMar>
          </w:tcPr>
          <w:p w14:paraId="4165C581" w14:textId="77777777" w:rsidR="000A1E07" w:rsidRDefault="000A1E07" w:rsidP="00C844CD">
            <w:pPr>
              <w:jc w:val="center"/>
            </w:pPr>
          </w:p>
          <w:p w14:paraId="7856C83E" w14:textId="5B311897" w:rsidR="00D869D6" w:rsidRDefault="002B5926" w:rsidP="006A6E6A">
            <w:pPr>
              <w:shd w:val="clear" w:color="auto" w:fill="FFFF00"/>
              <w:jc w:val="center"/>
            </w:pPr>
            <w:r>
              <w:t>Medium</w:t>
            </w:r>
          </w:p>
          <w:p w14:paraId="344CDF52" w14:textId="0A15827C" w:rsidR="00D869D6" w:rsidRDefault="00D869D6" w:rsidP="006A6E6A">
            <w:pPr>
              <w:shd w:val="clear" w:color="auto" w:fill="FFFF00"/>
              <w:jc w:val="center"/>
            </w:pPr>
            <w:r>
              <w:t>(10x</w:t>
            </w:r>
            <w:r w:rsidR="006A6E6A">
              <w:t>2</w:t>
            </w:r>
            <w:r>
              <w:t>=</w:t>
            </w:r>
            <w:r w:rsidR="006A6E6A">
              <w:t>20</w:t>
            </w:r>
            <w:r>
              <w:t>)</w:t>
            </w:r>
          </w:p>
          <w:p w14:paraId="04201CBE" w14:textId="77777777" w:rsidR="00D869D6" w:rsidRDefault="00D869D6" w:rsidP="00C844CD">
            <w:pPr>
              <w:jc w:val="center"/>
            </w:pPr>
          </w:p>
          <w:p w14:paraId="5EFB513B" w14:textId="77777777" w:rsidR="00D869D6" w:rsidRDefault="00D869D6" w:rsidP="00C844CD">
            <w:pPr>
              <w:jc w:val="center"/>
            </w:pPr>
          </w:p>
          <w:p w14:paraId="6A6824B7" w14:textId="77777777" w:rsidR="00D869D6" w:rsidRDefault="00D869D6" w:rsidP="00C844CD">
            <w:pPr>
              <w:jc w:val="center"/>
            </w:pPr>
          </w:p>
          <w:p w14:paraId="385569FB" w14:textId="77777777" w:rsidR="00D869D6" w:rsidRDefault="00D869D6" w:rsidP="00C844CD">
            <w:pPr>
              <w:jc w:val="center"/>
            </w:pPr>
          </w:p>
          <w:p w14:paraId="3FCF926F" w14:textId="77777777" w:rsidR="00D869D6" w:rsidRDefault="00D869D6" w:rsidP="00C844CD">
            <w:pPr>
              <w:jc w:val="center"/>
            </w:pPr>
          </w:p>
          <w:p w14:paraId="19317468" w14:textId="77777777" w:rsidR="00D869D6" w:rsidRDefault="00D869D6" w:rsidP="00C844CD">
            <w:pPr>
              <w:jc w:val="center"/>
            </w:pPr>
          </w:p>
          <w:p w14:paraId="20A49702" w14:textId="77777777" w:rsidR="00915892" w:rsidRDefault="00915892" w:rsidP="007F2A24">
            <w:pPr>
              <w:jc w:val="center"/>
            </w:pPr>
          </w:p>
          <w:p w14:paraId="6541F37A" w14:textId="77777777" w:rsidR="00511485" w:rsidRDefault="00511485" w:rsidP="007F2A24">
            <w:pPr>
              <w:jc w:val="center"/>
            </w:pPr>
          </w:p>
          <w:p w14:paraId="29A2E25F" w14:textId="77777777" w:rsidR="00511485" w:rsidRDefault="00511485" w:rsidP="007F2A24">
            <w:pPr>
              <w:jc w:val="center"/>
            </w:pPr>
          </w:p>
          <w:p w14:paraId="68D30FC1" w14:textId="77777777" w:rsidR="00511485" w:rsidRDefault="00511485" w:rsidP="007F2A24">
            <w:pPr>
              <w:jc w:val="center"/>
            </w:pPr>
          </w:p>
          <w:p w14:paraId="041056A1" w14:textId="77777777" w:rsidR="00FC3866" w:rsidRDefault="00FC3866" w:rsidP="007F2A24">
            <w:pPr>
              <w:jc w:val="center"/>
            </w:pPr>
          </w:p>
          <w:p w14:paraId="01D8071B" w14:textId="77777777" w:rsidR="00FC3866" w:rsidRPr="00C62029" w:rsidRDefault="00FC3866" w:rsidP="007F2A24">
            <w:pPr>
              <w:jc w:val="center"/>
            </w:pPr>
          </w:p>
        </w:tc>
        <w:tc>
          <w:tcPr>
            <w:tcW w:w="485" w:type="pct"/>
            <w:tcBorders>
              <w:bottom w:val="single" w:sz="12" w:space="0" w:color="auto"/>
              <w:right w:val="single" w:sz="12" w:space="0" w:color="auto"/>
            </w:tcBorders>
            <w:tcMar>
              <w:left w:w="28" w:type="dxa"/>
              <w:right w:w="28" w:type="dxa"/>
            </w:tcMar>
          </w:tcPr>
          <w:p w14:paraId="57953527" w14:textId="77777777" w:rsidR="000A1E07" w:rsidRDefault="000A1E07" w:rsidP="00C844CD">
            <w:pPr>
              <w:jc w:val="center"/>
            </w:pPr>
          </w:p>
          <w:p w14:paraId="122508AB" w14:textId="650212D0" w:rsidR="00D869D6" w:rsidRDefault="006A6E6A" w:rsidP="00C844CD">
            <w:pPr>
              <w:jc w:val="center"/>
            </w:pPr>
            <w:r>
              <w:t>Yes</w:t>
            </w:r>
          </w:p>
          <w:p w14:paraId="1B98A7C1" w14:textId="15BBC7BA" w:rsidR="00725684" w:rsidRDefault="00725684" w:rsidP="00C844CD">
            <w:pPr>
              <w:jc w:val="center"/>
            </w:pPr>
            <w:r>
              <w:t>(See action plan)</w:t>
            </w:r>
          </w:p>
          <w:p w14:paraId="31CA3707" w14:textId="77777777" w:rsidR="00105FF2" w:rsidRDefault="00105FF2" w:rsidP="00C844CD">
            <w:pPr>
              <w:jc w:val="center"/>
            </w:pPr>
          </w:p>
          <w:p w14:paraId="35ADD625" w14:textId="77777777" w:rsidR="00D869D6" w:rsidRDefault="00D869D6" w:rsidP="00C844CD">
            <w:pPr>
              <w:jc w:val="center"/>
            </w:pPr>
          </w:p>
          <w:p w14:paraId="68FD11AC" w14:textId="77777777" w:rsidR="00D869D6" w:rsidRDefault="00D869D6" w:rsidP="00C844CD">
            <w:pPr>
              <w:jc w:val="center"/>
            </w:pPr>
          </w:p>
          <w:p w14:paraId="4F9BD138" w14:textId="77777777" w:rsidR="00D869D6" w:rsidRDefault="00D869D6" w:rsidP="00C844CD">
            <w:pPr>
              <w:jc w:val="center"/>
            </w:pPr>
          </w:p>
          <w:p w14:paraId="27B6341A" w14:textId="77777777" w:rsidR="00D869D6" w:rsidRDefault="00D869D6" w:rsidP="00C844CD">
            <w:pPr>
              <w:jc w:val="center"/>
            </w:pPr>
          </w:p>
          <w:p w14:paraId="13F98C5C" w14:textId="77777777" w:rsidR="00D869D6" w:rsidRDefault="00D869D6" w:rsidP="00C844CD">
            <w:pPr>
              <w:jc w:val="center"/>
            </w:pPr>
          </w:p>
          <w:p w14:paraId="0CEED632" w14:textId="77777777" w:rsidR="00511485" w:rsidRDefault="00511485" w:rsidP="00C844CD">
            <w:pPr>
              <w:jc w:val="center"/>
            </w:pPr>
          </w:p>
          <w:p w14:paraId="419BE84C" w14:textId="77777777" w:rsidR="00511485" w:rsidRDefault="00511485" w:rsidP="00C844CD">
            <w:pPr>
              <w:jc w:val="center"/>
            </w:pPr>
          </w:p>
          <w:p w14:paraId="152B84ED" w14:textId="77777777" w:rsidR="00FC3866" w:rsidRDefault="00FC3866" w:rsidP="00C844CD">
            <w:pPr>
              <w:jc w:val="center"/>
            </w:pPr>
          </w:p>
          <w:p w14:paraId="41973F5B" w14:textId="77777777" w:rsidR="00FC3866" w:rsidRDefault="00FC3866" w:rsidP="00C844CD">
            <w:pPr>
              <w:jc w:val="center"/>
            </w:pPr>
          </w:p>
          <w:p w14:paraId="626655EE" w14:textId="77777777" w:rsidR="00FC3866" w:rsidRPr="00C62029" w:rsidRDefault="00FC3866" w:rsidP="00915892">
            <w:pPr>
              <w:jc w:val="center"/>
            </w:pPr>
          </w:p>
        </w:tc>
      </w:tr>
    </w:tbl>
    <w:p w14:paraId="49E55517" w14:textId="77777777" w:rsidR="00ED27FA" w:rsidRDefault="00ED27FA" w:rsidP="00AE38F2">
      <w:pPr>
        <w:spacing w:after="0" w:line="240" w:lineRule="auto"/>
        <w:rPr>
          <w:rFonts w:cs="Arial"/>
          <w:b/>
          <w:bCs/>
          <w:szCs w:val="32"/>
        </w:rPr>
        <w:sectPr w:rsidR="00ED27FA" w:rsidSect="00A00140">
          <w:headerReference w:type="default" r:id="rId10"/>
          <w:footerReference w:type="default" r:id="rId11"/>
          <w:headerReference w:type="first" r:id="rId12"/>
          <w:footerReference w:type="first" r:id="rId13"/>
          <w:pgSz w:w="16838" w:h="11906" w:orient="landscape"/>
          <w:pgMar w:top="1440" w:right="1440" w:bottom="1440" w:left="1440" w:header="708" w:footer="572" w:gutter="0"/>
          <w:cols w:space="708"/>
          <w:titlePg/>
          <w:docGrid w:linePitch="360"/>
        </w:sectPr>
      </w:pPr>
    </w:p>
    <w:p w14:paraId="6D07A300" w14:textId="5FFB61D7" w:rsidR="0031165F" w:rsidRPr="00C62029" w:rsidRDefault="0031165F" w:rsidP="00AE38F2">
      <w:pPr>
        <w:spacing w:after="0" w:line="240" w:lineRule="auto"/>
        <w:rPr>
          <w:rFonts w:cs="Arial"/>
          <w:b/>
          <w:bCs/>
          <w:szCs w:val="32"/>
        </w:rPr>
      </w:pPr>
    </w:p>
    <w:tbl>
      <w:tblPr>
        <w:tblStyle w:val="TableGrid"/>
        <w:tblW w:w="5501" w:type="pct"/>
        <w:tblInd w:w="-6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82"/>
        <w:gridCol w:w="4180"/>
        <w:gridCol w:w="2645"/>
        <w:gridCol w:w="1116"/>
        <w:gridCol w:w="555"/>
        <w:gridCol w:w="1670"/>
        <w:gridCol w:w="1676"/>
      </w:tblGrid>
      <w:tr w:rsidR="0031165F" w:rsidRPr="00C62029" w14:paraId="1BC5C240" w14:textId="77777777" w:rsidTr="00FD5B6E">
        <w:trPr>
          <w:trHeight w:val="510"/>
        </w:trPr>
        <w:tc>
          <w:tcPr>
            <w:tcW w:w="3363" w:type="pct"/>
            <w:gridSpan w:val="3"/>
            <w:vMerge w:val="restart"/>
            <w:tcBorders>
              <w:top w:val="single" w:sz="12" w:space="0" w:color="auto"/>
              <w:left w:val="single" w:sz="12" w:space="0" w:color="auto"/>
              <w:bottom w:val="single" w:sz="8" w:space="0" w:color="auto"/>
              <w:right w:val="single" w:sz="8" w:space="0" w:color="auto"/>
            </w:tcBorders>
          </w:tcPr>
          <w:p w14:paraId="59052020" w14:textId="77777777" w:rsidR="0031165F" w:rsidRPr="00C62029" w:rsidRDefault="0031165F" w:rsidP="00C844CD">
            <w:r w:rsidRPr="00C62029">
              <w:rPr>
                <w:rFonts w:cs="Arial"/>
                <w:b/>
              </w:rPr>
              <w:t>Further Control Measures</w:t>
            </w:r>
            <w:r w:rsidR="00AE38F2" w:rsidRPr="00C62029">
              <w:rPr>
                <w:rFonts w:cs="Arial"/>
                <w:b/>
              </w:rPr>
              <w:t xml:space="preserve"> Required</w:t>
            </w:r>
          </w:p>
        </w:tc>
        <w:tc>
          <w:tcPr>
            <w:tcW w:w="1637" w:type="pct"/>
            <w:gridSpan w:val="4"/>
            <w:tcBorders>
              <w:top w:val="single" w:sz="12" w:space="0" w:color="auto"/>
              <w:left w:val="single" w:sz="8" w:space="0" w:color="auto"/>
              <w:bottom w:val="single" w:sz="8" w:space="0" w:color="auto"/>
              <w:right w:val="single" w:sz="12" w:space="0" w:color="auto"/>
            </w:tcBorders>
            <w:vAlign w:val="center"/>
          </w:tcPr>
          <w:p w14:paraId="34AE3F79" w14:textId="77777777" w:rsidR="0031165F" w:rsidRPr="00C62029" w:rsidRDefault="00E35673" w:rsidP="00FD5B6E">
            <w:pPr>
              <w:jc w:val="center"/>
            </w:pPr>
            <w:r>
              <w:rPr>
                <w:rFonts w:cs="Arial"/>
                <w:b/>
              </w:rPr>
              <w:t>Further Control Measures</w:t>
            </w:r>
            <w:r w:rsidR="0031165F" w:rsidRPr="00C62029">
              <w:rPr>
                <w:rFonts w:cs="Arial"/>
                <w:b/>
              </w:rPr>
              <w:t xml:space="preserve"> Follow up</w:t>
            </w:r>
          </w:p>
        </w:tc>
      </w:tr>
      <w:tr w:rsidR="0031165F" w:rsidRPr="00C62029" w14:paraId="5D9F7482" w14:textId="77777777" w:rsidTr="00290465">
        <w:trPr>
          <w:trHeight w:val="510"/>
        </w:trPr>
        <w:tc>
          <w:tcPr>
            <w:tcW w:w="3363" w:type="pct"/>
            <w:gridSpan w:val="3"/>
            <w:vMerge/>
            <w:tcBorders>
              <w:top w:val="single" w:sz="8" w:space="0" w:color="auto"/>
              <w:left w:val="single" w:sz="12" w:space="0" w:color="auto"/>
              <w:bottom w:val="single" w:sz="8" w:space="0" w:color="auto"/>
              <w:right w:val="single" w:sz="8" w:space="0" w:color="auto"/>
            </w:tcBorders>
          </w:tcPr>
          <w:p w14:paraId="0CB9DB0F" w14:textId="77777777" w:rsidR="0031165F" w:rsidRPr="00C62029" w:rsidRDefault="0031165F" w:rsidP="00C844CD">
            <w:pPr>
              <w:rPr>
                <w:rFonts w:cs="Arial"/>
                <w:b/>
              </w:rPr>
            </w:pPr>
          </w:p>
        </w:tc>
        <w:tc>
          <w:tcPr>
            <w:tcW w:w="545" w:type="pct"/>
            <w:gridSpan w:val="2"/>
            <w:tcBorders>
              <w:top w:val="single" w:sz="8" w:space="0" w:color="auto"/>
              <w:left w:val="single" w:sz="8" w:space="0" w:color="auto"/>
              <w:bottom w:val="single" w:sz="8" w:space="0" w:color="auto"/>
              <w:right w:val="single" w:sz="8" w:space="0" w:color="auto"/>
            </w:tcBorders>
          </w:tcPr>
          <w:p w14:paraId="51157EB4" w14:textId="77777777" w:rsidR="0031165F" w:rsidRPr="00C62029" w:rsidRDefault="0031165F" w:rsidP="00FD5B6E">
            <w:pPr>
              <w:jc w:val="center"/>
            </w:pPr>
            <w:r w:rsidRPr="00C62029">
              <w:rPr>
                <w:rFonts w:cs="Arial"/>
                <w:b/>
              </w:rPr>
              <w:t>Allocated to (Name)</w:t>
            </w:r>
          </w:p>
        </w:tc>
        <w:tc>
          <w:tcPr>
            <w:tcW w:w="545" w:type="pct"/>
            <w:tcBorders>
              <w:top w:val="single" w:sz="8" w:space="0" w:color="auto"/>
              <w:left w:val="single" w:sz="8" w:space="0" w:color="auto"/>
              <w:bottom w:val="single" w:sz="8" w:space="0" w:color="auto"/>
              <w:right w:val="single" w:sz="8" w:space="0" w:color="auto"/>
            </w:tcBorders>
          </w:tcPr>
          <w:p w14:paraId="40AA9855" w14:textId="77777777" w:rsidR="0031165F" w:rsidRPr="00C62029" w:rsidRDefault="0031165F" w:rsidP="00FD5B6E">
            <w:pPr>
              <w:jc w:val="center"/>
            </w:pPr>
            <w:r w:rsidRPr="00C62029">
              <w:rPr>
                <w:rFonts w:cs="Arial"/>
                <w:b/>
              </w:rPr>
              <w:t>Target date</w:t>
            </w:r>
          </w:p>
        </w:tc>
        <w:tc>
          <w:tcPr>
            <w:tcW w:w="547" w:type="pct"/>
            <w:tcBorders>
              <w:top w:val="single" w:sz="8" w:space="0" w:color="auto"/>
              <w:left w:val="single" w:sz="8" w:space="0" w:color="auto"/>
              <w:bottom w:val="single" w:sz="8" w:space="0" w:color="auto"/>
              <w:right w:val="single" w:sz="12" w:space="0" w:color="auto"/>
            </w:tcBorders>
          </w:tcPr>
          <w:p w14:paraId="6BA2BFA8" w14:textId="77777777" w:rsidR="0031165F" w:rsidRPr="00C62029" w:rsidRDefault="0031165F" w:rsidP="00FD5B6E">
            <w:pPr>
              <w:jc w:val="center"/>
            </w:pPr>
            <w:r w:rsidRPr="00C62029">
              <w:rPr>
                <w:rFonts w:cs="Arial"/>
                <w:b/>
              </w:rPr>
              <w:t>Date completed</w:t>
            </w:r>
          </w:p>
        </w:tc>
      </w:tr>
      <w:tr w:rsidR="0031165F" w:rsidRPr="00C62029" w14:paraId="682C7A44" w14:textId="77777777" w:rsidTr="00290465">
        <w:tc>
          <w:tcPr>
            <w:tcW w:w="3363" w:type="pct"/>
            <w:gridSpan w:val="3"/>
            <w:tcBorders>
              <w:top w:val="single" w:sz="8" w:space="0" w:color="auto"/>
              <w:left w:val="single" w:sz="12" w:space="0" w:color="auto"/>
              <w:bottom w:val="single" w:sz="12" w:space="0" w:color="auto"/>
              <w:right w:val="single" w:sz="8" w:space="0" w:color="auto"/>
            </w:tcBorders>
          </w:tcPr>
          <w:p w14:paraId="5F9CB089" w14:textId="2D5E4D9D" w:rsidR="00915892" w:rsidRDefault="006A6E6A" w:rsidP="008E104D">
            <w:pPr>
              <w:spacing w:after="120"/>
            </w:pPr>
            <w:r>
              <w:t xml:space="preserve">Daily ongoing monitoring </w:t>
            </w:r>
            <w:r w:rsidR="00AF2973">
              <w:t xml:space="preserve">of </w:t>
            </w:r>
            <w:r w:rsidR="00C27DD4">
              <w:t>workplace</w:t>
            </w:r>
            <w:r w:rsidR="00AF2973">
              <w:t xml:space="preserve"> conditions to ensure all </w:t>
            </w:r>
            <w:r w:rsidR="00C27DD4">
              <w:t>employees</w:t>
            </w:r>
            <w:r w:rsidR="00AF2973">
              <w:t xml:space="preserve"> are adhering </w:t>
            </w:r>
            <w:r w:rsidR="005013AD">
              <w:t>to control arrangements</w:t>
            </w:r>
            <w:r w:rsidR="00EF7F36">
              <w:t>.</w:t>
            </w:r>
          </w:p>
          <w:p w14:paraId="42E746E4" w14:textId="3E2C89FD" w:rsidR="0031165F" w:rsidRPr="00C62029" w:rsidRDefault="00EF7F36" w:rsidP="008E104D">
            <w:pPr>
              <w:spacing w:after="120"/>
            </w:pPr>
            <w:r>
              <w:t>Daily review to be conducted taking into consideration any new government advi</w:t>
            </w:r>
            <w:r w:rsidR="008E104D">
              <w:t>c</w:t>
            </w:r>
            <w:r>
              <w:t>e / guidelines issued or updated</w:t>
            </w:r>
            <w:r w:rsidR="0005276B">
              <w:t>.</w:t>
            </w:r>
          </w:p>
        </w:tc>
        <w:tc>
          <w:tcPr>
            <w:tcW w:w="545" w:type="pct"/>
            <w:gridSpan w:val="2"/>
            <w:tcBorders>
              <w:top w:val="single" w:sz="8" w:space="0" w:color="auto"/>
              <w:left w:val="single" w:sz="8" w:space="0" w:color="auto"/>
              <w:bottom w:val="single" w:sz="12" w:space="0" w:color="auto"/>
              <w:right w:val="single" w:sz="8" w:space="0" w:color="auto"/>
            </w:tcBorders>
          </w:tcPr>
          <w:p w14:paraId="2005B0B3" w14:textId="77777777" w:rsidR="0031165F" w:rsidRDefault="008E104D" w:rsidP="00C844CD">
            <w:r>
              <w:t>All line managers</w:t>
            </w:r>
          </w:p>
          <w:p w14:paraId="7DC70488" w14:textId="77777777" w:rsidR="008E104D" w:rsidRDefault="008E104D" w:rsidP="00C844CD"/>
          <w:p w14:paraId="3D975E70" w14:textId="5D38E925" w:rsidR="008E104D" w:rsidRPr="00C62029" w:rsidRDefault="008E104D" w:rsidP="00C844CD">
            <w:r>
              <w:t>HR / H&amp;S</w:t>
            </w:r>
            <w:r w:rsidR="00725684">
              <w:t xml:space="preserve"> (SML)</w:t>
            </w:r>
          </w:p>
        </w:tc>
        <w:tc>
          <w:tcPr>
            <w:tcW w:w="545" w:type="pct"/>
            <w:tcBorders>
              <w:top w:val="single" w:sz="8" w:space="0" w:color="auto"/>
              <w:left w:val="single" w:sz="8" w:space="0" w:color="auto"/>
              <w:bottom w:val="single" w:sz="12" w:space="0" w:color="auto"/>
              <w:right w:val="single" w:sz="8" w:space="0" w:color="auto"/>
            </w:tcBorders>
          </w:tcPr>
          <w:p w14:paraId="62E952AF" w14:textId="77777777" w:rsidR="0031165F" w:rsidRDefault="0031165F" w:rsidP="00C844CD"/>
          <w:p w14:paraId="613DBF30" w14:textId="77777777" w:rsidR="00DD7194" w:rsidRDefault="00DD7194" w:rsidP="003F3FA4">
            <w:pPr>
              <w:jc w:val="center"/>
            </w:pPr>
            <w:r>
              <w:t>Ongoing</w:t>
            </w:r>
          </w:p>
          <w:p w14:paraId="5BB04944" w14:textId="77777777" w:rsidR="00DD7194" w:rsidRDefault="00DD7194" w:rsidP="003F3FA4">
            <w:pPr>
              <w:jc w:val="center"/>
            </w:pPr>
          </w:p>
          <w:p w14:paraId="730EBEB5" w14:textId="1B9249A4" w:rsidR="00DD7194" w:rsidRPr="00C62029" w:rsidRDefault="00DD7194" w:rsidP="003F3FA4">
            <w:pPr>
              <w:jc w:val="center"/>
            </w:pPr>
            <w:r>
              <w:t>Ongoing</w:t>
            </w:r>
          </w:p>
        </w:tc>
        <w:tc>
          <w:tcPr>
            <w:tcW w:w="547" w:type="pct"/>
            <w:tcBorders>
              <w:top w:val="single" w:sz="8" w:space="0" w:color="auto"/>
              <w:left w:val="single" w:sz="8" w:space="0" w:color="auto"/>
              <w:bottom w:val="single" w:sz="12" w:space="0" w:color="auto"/>
              <w:right w:val="single" w:sz="12" w:space="0" w:color="auto"/>
            </w:tcBorders>
          </w:tcPr>
          <w:p w14:paraId="17B725A9" w14:textId="77777777" w:rsidR="0031165F" w:rsidRPr="00C62029" w:rsidRDefault="0031165F" w:rsidP="00C844CD"/>
        </w:tc>
      </w:tr>
      <w:tr w:rsidR="0031165F" w:rsidRPr="00C62029" w14:paraId="086C8A78" w14:textId="77777777" w:rsidTr="00290465">
        <w:trPr>
          <w:trHeight w:val="496"/>
        </w:trPr>
        <w:tc>
          <w:tcPr>
            <w:tcW w:w="5000" w:type="pct"/>
            <w:gridSpan w:val="7"/>
            <w:tcBorders>
              <w:top w:val="single" w:sz="12" w:space="0" w:color="auto"/>
              <w:left w:val="single" w:sz="12" w:space="0" w:color="auto"/>
              <w:right w:val="single" w:sz="12" w:space="0" w:color="auto"/>
            </w:tcBorders>
          </w:tcPr>
          <w:p w14:paraId="0D5B738C" w14:textId="77777777" w:rsidR="0031165F" w:rsidRPr="00C62029" w:rsidRDefault="0031165F" w:rsidP="00C844CD">
            <w:pPr>
              <w:rPr>
                <w:rFonts w:cs="Arial"/>
                <w:b/>
                <w:sz w:val="24"/>
              </w:rPr>
            </w:pPr>
            <w:r w:rsidRPr="00C62029">
              <w:rPr>
                <w:rFonts w:cs="Arial"/>
                <w:b/>
              </w:rPr>
              <w:t>Risk Assessment Reviews</w:t>
            </w:r>
          </w:p>
        </w:tc>
      </w:tr>
      <w:tr w:rsidR="0031165F" w:rsidRPr="00C62029" w14:paraId="5702F1F7" w14:textId="77777777" w:rsidTr="00A11A8F">
        <w:tc>
          <w:tcPr>
            <w:tcW w:w="2500" w:type="pct"/>
            <w:gridSpan w:val="2"/>
            <w:tcBorders>
              <w:left w:val="single" w:sz="12" w:space="0" w:color="auto"/>
              <w:bottom w:val="single" w:sz="12" w:space="0" w:color="auto"/>
            </w:tcBorders>
          </w:tcPr>
          <w:p w14:paraId="4708D172" w14:textId="77777777" w:rsidR="0031165F" w:rsidRPr="00C62029" w:rsidRDefault="0031165F" w:rsidP="008E104D">
            <w:pPr>
              <w:rPr>
                <w:b/>
              </w:rPr>
            </w:pPr>
            <w:r w:rsidRPr="00C62029">
              <w:rPr>
                <w:b/>
              </w:rPr>
              <w:t xml:space="preserve">Suggested Review Date: </w:t>
            </w:r>
          </w:p>
          <w:p w14:paraId="3857D091" w14:textId="68E7BFEF" w:rsidR="0031165F" w:rsidRPr="00C62029" w:rsidRDefault="0031165F" w:rsidP="002B20FD">
            <w:pPr>
              <w:jc w:val="right"/>
              <w:rPr>
                <w:b/>
                <w:i/>
                <w:sz w:val="24"/>
              </w:rPr>
            </w:pPr>
          </w:p>
        </w:tc>
        <w:tc>
          <w:tcPr>
            <w:tcW w:w="2500" w:type="pct"/>
            <w:gridSpan w:val="5"/>
            <w:tcBorders>
              <w:bottom w:val="single" w:sz="12" w:space="0" w:color="auto"/>
              <w:right w:val="single" w:sz="12" w:space="0" w:color="auto"/>
            </w:tcBorders>
            <w:vAlign w:val="center"/>
          </w:tcPr>
          <w:p w14:paraId="1BE90F76" w14:textId="7E2A87B6" w:rsidR="0031165F" w:rsidRPr="00725684" w:rsidRDefault="008E104D" w:rsidP="008E104D">
            <w:pPr>
              <w:rPr>
                <w:bCs/>
              </w:rPr>
            </w:pPr>
            <w:r w:rsidRPr="00725684">
              <w:rPr>
                <w:bCs/>
              </w:rPr>
              <w:t>Precautions and controls to be reviewed daily. Risk assessment only to be re-issued if there is a significant change to controls</w:t>
            </w:r>
          </w:p>
        </w:tc>
      </w:tr>
      <w:tr w:rsidR="0031165F" w:rsidRPr="00C62029" w14:paraId="182018D8" w14:textId="77777777" w:rsidTr="007D4F77">
        <w:tc>
          <w:tcPr>
            <w:tcW w:w="1136" w:type="pct"/>
            <w:tcBorders>
              <w:top w:val="single" w:sz="12" w:space="0" w:color="auto"/>
              <w:left w:val="single" w:sz="12" w:space="0" w:color="auto"/>
            </w:tcBorders>
          </w:tcPr>
          <w:p w14:paraId="2709713D" w14:textId="77777777" w:rsidR="0031165F" w:rsidRPr="00C62029" w:rsidRDefault="0031165F" w:rsidP="00C844CD">
            <w:pPr>
              <w:rPr>
                <w:b/>
              </w:rPr>
            </w:pPr>
            <w:r w:rsidRPr="00C62029">
              <w:rPr>
                <w:b/>
              </w:rPr>
              <w:t xml:space="preserve">Risk Assessment Reviewed by: </w:t>
            </w:r>
          </w:p>
          <w:p w14:paraId="304A0934" w14:textId="77777777" w:rsidR="0031165F" w:rsidRPr="00C62029" w:rsidRDefault="0031165F" w:rsidP="00C844CD">
            <w:pPr>
              <w:rPr>
                <w:b/>
              </w:rPr>
            </w:pPr>
          </w:p>
        </w:tc>
        <w:tc>
          <w:tcPr>
            <w:tcW w:w="1364" w:type="pct"/>
            <w:tcBorders>
              <w:top w:val="single" w:sz="12" w:space="0" w:color="auto"/>
              <w:right w:val="single" w:sz="12" w:space="0" w:color="auto"/>
            </w:tcBorders>
            <w:vAlign w:val="center"/>
          </w:tcPr>
          <w:p w14:paraId="234FD3C7" w14:textId="754B112A" w:rsidR="0031165F" w:rsidRPr="00ED27FA" w:rsidRDefault="00AD7AFD" w:rsidP="00C844CD">
            <w:pPr>
              <w:rPr>
                <w:bCs/>
              </w:rPr>
            </w:pPr>
            <w:r w:rsidRPr="00ED27FA">
              <w:rPr>
                <w:bCs/>
              </w:rPr>
              <w:t>D. Davies / H. Collins</w:t>
            </w:r>
          </w:p>
        </w:tc>
        <w:tc>
          <w:tcPr>
            <w:tcW w:w="1227" w:type="pct"/>
            <w:gridSpan w:val="2"/>
            <w:tcBorders>
              <w:top w:val="single" w:sz="12" w:space="0" w:color="auto"/>
              <w:left w:val="single" w:sz="12" w:space="0" w:color="auto"/>
            </w:tcBorders>
          </w:tcPr>
          <w:p w14:paraId="487C427F" w14:textId="77777777" w:rsidR="0031165F" w:rsidRPr="00C62029" w:rsidRDefault="0031165F" w:rsidP="00C844CD">
            <w:pPr>
              <w:rPr>
                <w:b/>
                <w:sz w:val="24"/>
              </w:rPr>
            </w:pPr>
            <w:r w:rsidRPr="00C62029">
              <w:rPr>
                <w:b/>
              </w:rPr>
              <w:t>Risk Assessment Reviewed by:</w:t>
            </w:r>
          </w:p>
        </w:tc>
        <w:tc>
          <w:tcPr>
            <w:tcW w:w="1273" w:type="pct"/>
            <w:gridSpan w:val="3"/>
            <w:tcBorders>
              <w:top w:val="single" w:sz="12" w:space="0" w:color="auto"/>
              <w:right w:val="single" w:sz="12" w:space="0" w:color="auto"/>
            </w:tcBorders>
            <w:vAlign w:val="center"/>
          </w:tcPr>
          <w:p w14:paraId="620FEDBB" w14:textId="295A2B25" w:rsidR="0031165F" w:rsidRPr="00725684" w:rsidRDefault="00725684" w:rsidP="00C844CD">
            <w:pPr>
              <w:rPr>
                <w:bCs/>
              </w:rPr>
            </w:pPr>
            <w:r w:rsidRPr="00725684">
              <w:rPr>
                <w:bCs/>
              </w:rPr>
              <w:t>D. Davies / H. Collins</w:t>
            </w:r>
          </w:p>
        </w:tc>
      </w:tr>
      <w:tr w:rsidR="0031165F" w:rsidRPr="00C62029" w14:paraId="4EA275B0" w14:textId="77777777" w:rsidTr="007D4F77">
        <w:tc>
          <w:tcPr>
            <w:tcW w:w="1136" w:type="pct"/>
            <w:tcBorders>
              <w:left w:val="single" w:sz="12" w:space="0" w:color="auto"/>
            </w:tcBorders>
          </w:tcPr>
          <w:p w14:paraId="2265DE41" w14:textId="77777777" w:rsidR="0031165F" w:rsidRPr="00C62029" w:rsidRDefault="0031165F" w:rsidP="00C844CD">
            <w:pPr>
              <w:rPr>
                <w:b/>
              </w:rPr>
            </w:pPr>
            <w:r w:rsidRPr="00C62029">
              <w:rPr>
                <w:b/>
              </w:rPr>
              <w:t xml:space="preserve">Date: </w:t>
            </w:r>
          </w:p>
          <w:p w14:paraId="390C178A" w14:textId="77777777" w:rsidR="0031165F" w:rsidRPr="00C62029" w:rsidRDefault="0031165F" w:rsidP="00C844CD">
            <w:pPr>
              <w:rPr>
                <w:b/>
                <w:sz w:val="24"/>
              </w:rPr>
            </w:pPr>
          </w:p>
        </w:tc>
        <w:tc>
          <w:tcPr>
            <w:tcW w:w="1364" w:type="pct"/>
            <w:tcBorders>
              <w:right w:val="single" w:sz="12" w:space="0" w:color="auto"/>
            </w:tcBorders>
            <w:vAlign w:val="center"/>
          </w:tcPr>
          <w:p w14:paraId="1FEFDE41" w14:textId="5D1A1A97" w:rsidR="0031165F" w:rsidRPr="00ED27FA" w:rsidRDefault="00AD7AFD" w:rsidP="00C844CD">
            <w:pPr>
              <w:rPr>
                <w:bCs/>
              </w:rPr>
            </w:pPr>
            <w:r w:rsidRPr="00ED27FA">
              <w:rPr>
                <w:bCs/>
              </w:rPr>
              <w:t>14 May 2020</w:t>
            </w:r>
          </w:p>
        </w:tc>
        <w:tc>
          <w:tcPr>
            <w:tcW w:w="1227" w:type="pct"/>
            <w:gridSpan w:val="2"/>
            <w:tcBorders>
              <w:left w:val="single" w:sz="12" w:space="0" w:color="auto"/>
            </w:tcBorders>
          </w:tcPr>
          <w:p w14:paraId="502E2447" w14:textId="77777777" w:rsidR="0031165F" w:rsidRPr="00C62029" w:rsidRDefault="0031165F" w:rsidP="00C844CD">
            <w:pPr>
              <w:rPr>
                <w:b/>
              </w:rPr>
            </w:pPr>
            <w:r w:rsidRPr="00C62029">
              <w:rPr>
                <w:b/>
              </w:rPr>
              <w:t xml:space="preserve">Date: </w:t>
            </w:r>
          </w:p>
        </w:tc>
        <w:tc>
          <w:tcPr>
            <w:tcW w:w="1273" w:type="pct"/>
            <w:gridSpan w:val="3"/>
            <w:tcBorders>
              <w:right w:val="single" w:sz="12" w:space="0" w:color="auto"/>
            </w:tcBorders>
            <w:vAlign w:val="center"/>
          </w:tcPr>
          <w:p w14:paraId="15328845" w14:textId="7EAB9C85" w:rsidR="0031165F" w:rsidRPr="00725684" w:rsidRDefault="00407151" w:rsidP="00C844CD">
            <w:pPr>
              <w:rPr>
                <w:bCs/>
              </w:rPr>
            </w:pPr>
            <w:r>
              <w:rPr>
                <w:bCs/>
              </w:rPr>
              <w:t>2</w:t>
            </w:r>
            <w:r w:rsidR="00725684" w:rsidRPr="00725684">
              <w:rPr>
                <w:bCs/>
              </w:rPr>
              <w:t>1 July 2020</w:t>
            </w:r>
          </w:p>
        </w:tc>
      </w:tr>
      <w:tr w:rsidR="0031165F" w:rsidRPr="00C62029" w14:paraId="47AED6A7" w14:textId="77777777" w:rsidTr="007D4F77">
        <w:tc>
          <w:tcPr>
            <w:tcW w:w="1136" w:type="pct"/>
            <w:tcBorders>
              <w:left w:val="single" w:sz="12" w:space="0" w:color="auto"/>
            </w:tcBorders>
          </w:tcPr>
          <w:p w14:paraId="4989CABC" w14:textId="77777777" w:rsidR="0031165F" w:rsidRPr="00C62029" w:rsidRDefault="0031165F" w:rsidP="00C844CD">
            <w:pPr>
              <w:rPr>
                <w:b/>
              </w:rPr>
            </w:pPr>
            <w:r w:rsidRPr="00C62029">
              <w:rPr>
                <w:b/>
              </w:rPr>
              <w:t xml:space="preserve">Comments: </w:t>
            </w:r>
          </w:p>
          <w:p w14:paraId="46337A6B" w14:textId="77777777" w:rsidR="0031165F" w:rsidRPr="00C62029" w:rsidRDefault="0031165F" w:rsidP="00C844CD">
            <w:pPr>
              <w:rPr>
                <w:b/>
                <w:sz w:val="24"/>
              </w:rPr>
            </w:pPr>
          </w:p>
        </w:tc>
        <w:tc>
          <w:tcPr>
            <w:tcW w:w="1364" w:type="pct"/>
            <w:tcBorders>
              <w:right w:val="single" w:sz="12" w:space="0" w:color="auto"/>
            </w:tcBorders>
            <w:vAlign w:val="center"/>
          </w:tcPr>
          <w:p w14:paraId="3FEC38D5" w14:textId="51DAF9C9" w:rsidR="0031165F" w:rsidRPr="00ED27FA" w:rsidRDefault="00AD7AFD" w:rsidP="00C844CD">
            <w:pPr>
              <w:rPr>
                <w:b/>
              </w:rPr>
            </w:pPr>
            <w:r w:rsidRPr="00ED27FA">
              <w:rPr>
                <w:bCs/>
              </w:rPr>
              <w:t>Review due to issue of new Government Guidance on working safely with Covid19</w:t>
            </w:r>
          </w:p>
        </w:tc>
        <w:tc>
          <w:tcPr>
            <w:tcW w:w="1227" w:type="pct"/>
            <w:gridSpan w:val="2"/>
            <w:tcBorders>
              <w:left w:val="single" w:sz="12" w:space="0" w:color="auto"/>
            </w:tcBorders>
          </w:tcPr>
          <w:p w14:paraId="644D14AD" w14:textId="77777777" w:rsidR="0031165F" w:rsidRPr="00C62029" w:rsidRDefault="0031165F" w:rsidP="00C844CD">
            <w:pPr>
              <w:rPr>
                <w:b/>
              </w:rPr>
            </w:pPr>
            <w:r w:rsidRPr="00C62029">
              <w:rPr>
                <w:b/>
              </w:rPr>
              <w:t xml:space="preserve">Comments: </w:t>
            </w:r>
          </w:p>
          <w:p w14:paraId="7C1F0DC1" w14:textId="77777777" w:rsidR="0031165F" w:rsidRPr="00C62029" w:rsidRDefault="0031165F" w:rsidP="00C844CD">
            <w:pPr>
              <w:rPr>
                <w:b/>
              </w:rPr>
            </w:pPr>
          </w:p>
        </w:tc>
        <w:tc>
          <w:tcPr>
            <w:tcW w:w="1273" w:type="pct"/>
            <w:gridSpan w:val="3"/>
            <w:tcBorders>
              <w:right w:val="single" w:sz="12" w:space="0" w:color="auto"/>
            </w:tcBorders>
            <w:vAlign w:val="center"/>
          </w:tcPr>
          <w:p w14:paraId="4E5FAE4E" w14:textId="60A9254E" w:rsidR="0031165F" w:rsidRPr="00725684" w:rsidRDefault="00725684" w:rsidP="00C844CD">
            <w:pPr>
              <w:rPr>
                <w:bCs/>
              </w:rPr>
            </w:pPr>
            <w:r w:rsidRPr="00725684">
              <w:rPr>
                <w:bCs/>
              </w:rPr>
              <w:t>Review due to multiple changes in Govt guidance and emphasis changed on working from home</w:t>
            </w:r>
          </w:p>
        </w:tc>
      </w:tr>
      <w:tr w:rsidR="0031165F" w:rsidRPr="00C62029" w14:paraId="17BA8AFB" w14:textId="77777777" w:rsidTr="007D4F77">
        <w:tc>
          <w:tcPr>
            <w:tcW w:w="1136" w:type="pct"/>
            <w:tcBorders>
              <w:left w:val="single" w:sz="12" w:space="0" w:color="auto"/>
              <w:bottom w:val="single" w:sz="12" w:space="0" w:color="auto"/>
            </w:tcBorders>
          </w:tcPr>
          <w:p w14:paraId="196DA939" w14:textId="77777777" w:rsidR="0031165F" w:rsidRPr="00C62029" w:rsidRDefault="0031165F" w:rsidP="00C844CD">
            <w:pPr>
              <w:rPr>
                <w:b/>
              </w:rPr>
            </w:pPr>
            <w:r w:rsidRPr="00C62029">
              <w:rPr>
                <w:b/>
              </w:rPr>
              <w:t xml:space="preserve">Next Suggested Review Date: </w:t>
            </w:r>
          </w:p>
          <w:p w14:paraId="1F01C068" w14:textId="77777777" w:rsidR="0031165F" w:rsidRPr="00C62029" w:rsidRDefault="0031165F" w:rsidP="00C844CD">
            <w:pPr>
              <w:rPr>
                <w:b/>
              </w:rPr>
            </w:pPr>
          </w:p>
        </w:tc>
        <w:tc>
          <w:tcPr>
            <w:tcW w:w="1364" w:type="pct"/>
            <w:tcBorders>
              <w:bottom w:val="single" w:sz="12" w:space="0" w:color="auto"/>
              <w:right w:val="single" w:sz="12" w:space="0" w:color="auto"/>
            </w:tcBorders>
            <w:vAlign w:val="center"/>
          </w:tcPr>
          <w:p w14:paraId="213F2150" w14:textId="3A06D60B" w:rsidR="0031165F" w:rsidRPr="00ED27FA" w:rsidRDefault="00BE2488" w:rsidP="00C844CD">
            <w:pPr>
              <w:rPr>
                <w:bCs/>
              </w:rPr>
            </w:pPr>
            <w:r w:rsidRPr="00ED27FA">
              <w:rPr>
                <w:bCs/>
              </w:rPr>
              <w:t xml:space="preserve">On change </w:t>
            </w:r>
          </w:p>
        </w:tc>
        <w:tc>
          <w:tcPr>
            <w:tcW w:w="1227" w:type="pct"/>
            <w:gridSpan w:val="2"/>
            <w:tcBorders>
              <w:left w:val="single" w:sz="12" w:space="0" w:color="auto"/>
              <w:bottom w:val="single" w:sz="12" w:space="0" w:color="auto"/>
            </w:tcBorders>
          </w:tcPr>
          <w:p w14:paraId="0DEDB123" w14:textId="77777777" w:rsidR="0031165F" w:rsidRPr="00C62029" w:rsidRDefault="0031165F" w:rsidP="00C844CD">
            <w:pPr>
              <w:rPr>
                <w:b/>
                <w:sz w:val="24"/>
              </w:rPr>
            </w:pPr>
            <w:r w:rsidRPr="00C62029">
              <w:rPr>
                <w:b/>
              </w:rPr>
              <w:t>Next Suggested Review Date:</w:t>
            </w:r>
          </w:p>
        </w:tc>
        <w:tc>
          <w:tcPr>
            <w:tcW w:w="1273" w:type="pct"/>
            <w:gridSpan w:val="3"/>
            <w:tcBorders>
              <w:bottom w:val="single" w:sz="12" w:space="0" w:color="auto"/>
              <w:right w:val="single" w:sz="12" w:space="0" w:color="auto"/>
            </w:tcBorders>
            <w:vAlign w:val="center"/>
          </w:tcPr>
          <w:p w14:paraId="72B15298" w14:textId="7B0F95E4" w:rsidR="0031165F" w:rsidRPr="00725684" w:rsidRDefault="00725684" w:rsidP="00C844CD">
            <w:pPr>
              <w:rPr>
                <w:bCs/>
              </w:rPr>
            </w:pPr>
            <w:r>
              <w:rPr>
                <w:bCs/>
              </w:rPr>
              <w:t>On significant change</w:t>
            </w:r>
          </w:p>
        </w:tc>
      </w:tr>
    </w:tbl>
    <w:p w14:paraId="04E06C1A" w14:textId="0D5DF475" w:rsidR="000E0CCA" w:rsidRDefault="000E0CCA" w:rsidP="00E655E9">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896"/>
        <w:gridCol w:w="11136"/>
        <w:gridCol w:w="1896"/>
      </w:tblGrid>
      <w:tr w:rsidR="009443E6" w:rsidRPr="009443E6" w14:paraId="672A1C24" w14:textId="77777777" w:rsidTr="001177B7">
        <w:tc>
          <w:tcPr>
            <w:tcW w:w="846" w:type="dxa"/>
            <w:tcBorders>
              <w:top w:val="single" w:sz="12" w:space="0" w:color="auto"/>
              <w:left w:val="single" w:sz="12" w:space="0" w:color="auto"/>
              <w:right w:val="single" w:sz="12" w:space="0" w:color="auto"/>
            </w:tcBorders>
          </w:tcPr>
          <w:p w14:paraId="5BE67A30" w14:textId="77777777" w:rsidR="009443E6" w:rsidRPr="009443E6" w:rsidRDefault="009443E6" w:rsidP="001177B7">
            <w:pPr>
              <w:autoSpaceDE w:val="0"/>
              <w:autoSpaceDN w:val="0"/>
              <w:adjustRightInd w:val="0"/>
              <w:rPr>
                <w:color w:val="000000" w:themeColor="text1"/>
              </w:rPr>
            </w:pPr>
            <w:r w:rsidRPr="009443E6">
              <w:rPr>
                <w:color w:val="000000" w:themeColor="text1"/>
              </w:rPr>
              <w:t>Version</w:t>
            </w:r>
          </w:p>
        </w:tc>
        <w:tc>
          <w:tcPr>
            <w:tcW w:w="11198" w:type="dxa"/>
            <w:tcBorders>
              <w:top w:val="single" w:sz="12" w:space="0" w:color="auto"/>
              <w:left w:val="single" w:sz="12" w:space="0" w:color="auto"/>
              <w:right w:val="single" w:sz="12" w:space="0" w:color="auto"/>
            </w:tcBorders>
          </w:tcPr>
          <w:p w14:paraId="33EA69F1" w14:textId="77777777" w:rsidR="009443E6" w:rsidRPr="009443E6" w:rsidRDefault="009443E6" w:rsidP="001177B7">
            <w:pPr>
              <w:autoSpaceDE w:val="0"/>
              <w:autoSpaceDN w:val="0"/>
              <w:adjustRightInd w:val="0"/>
              <w:rPr>
                <w:color w:val="000000" w:themeColor="text1"/>
              </w:rPr>
            </w:pPr>
            <w:r w:rsidRPr="009443E6">
              <w:rPr>
                <w:color w:val="000000" w:themeColor="text1"/>
              </w:rPr>
              <w:t>Reason for Issue</w:t>
            </w:r>
          </w:p>
        </w:tc>
        <w:tc>
          <w:tcPr>
            <w:tcW w:w="1904" w:type="dxa"/>
            <w:tcBorders>
              <w:top w:val="single" w:sz="12" w:space="0" w:color="auto"/>
              <w:left w:val="single" w:sz="12" w:space="0" w:color="auto"/>
              <w:right w:val="single" w:sz="12" w:space="0" w:color="auto"/>
            </w:tcBorders>
          </w:tcPr>
          <w:p w14:paraId="42EF089C" w14:textId="77777777" w:rsidR="009443E6" w:rsidRPr="009443E6" w:rsidRDefault="009443E6" w:rsidP="001177B7">
            <w:pPr>
              <w:autoSpaceDE w:val="0"/>
              <w:autoSpaceDN w:val="0"/>
              <w:adjustRightInd w:val="0"/>
              <w:rPr>
                <w:color w:val="000000" w:themeColor="text1"/>
              </w:rPr>
            </w:pPr>
            <w:r w:rsidRPr="009443E6">
              <w:rPr>
                <w:color w:val="000000" w:themeColor="text1"/>
              </w:rPr>
              <w:t>Date</w:t>
            </w:r>
          </w:p>
        </w:tc>
      </w:tr>
      <w:tr w:rsidR="009443E6" w:rsidRPr="009443E6" w14:paraId="7415AE48" w14:textId="77777777" w:rsidTr="001177B7">
        <w:tc>
          <w:tcPr>
            <w:tcW w:w="846" w:type="dxa"/>
            <w:tcBorders>
              <w:top w:val="single" w:sz="12" w:space="0" w:color="auto"/>
              <w:left w:val="single" w:sz="12" w:space="0" w:color="auto"/>
              <w:right w:val="single" w:sz="12" w:space="0" w:color="auto"/>
            </w:tcBorders>
          </w:tcPr>
          <w:p w14:paraId="55867841" w14:textId="77777777" w:rsidR="009443E6" w:rsidRPr="009443E6" w:rsidRDefault="009443E6" w:rsidP="001177B7">
            <w:pPr>
              <w:autoSpaceDE w:val="0"/>
              <w:autoSpaceDN w:val="0"/>
              <w:adjustRightInd w:val="0"/>
              <w:rPr>
                <w:color w:val="000000" w:themeColor="text1"/>
              </w:rPr>
            </w:pPr>
            <w:r w:rsidRPr="009443E6">
              <w:rPr>
                <w:color w:val="000000" w:themeColor="text1"/>
              </w:rPr>
              <w:t>V1</w:t>
            </w:r>
          </w:p>
        </w:tc>
        <w:tc>
          <w:tcPr>
            <w:tcW w:w="11198" w:type="dxa"/>
            <w:tcBorders>
              <w:top w:val="single" w:sz="12" w:space="0" w:color="auto"/>
              <w:left w:val="single" w:sz="12" w:space="0" w:color="auto"/>
              <w:right w:val="single" w:sz="12" w:space="0" w:color="auto"/>
            </w:tcBorders>
          </w:tcPr>
          <w:p w14:paraId="22C03406" w14:textId="77777777" w:rsidR="009443E6" w:rsidRPr="009443E6" w:rsidRDefault="009443E6" w:rsidP="001177B7">
            <w:pPr>
              <w:autoSpaceDE w:val="0"/>
              <w:autoSpaceDN w:val="0"/>
              <w:adjustRightInd w:val="0"/>
              <w:rPr>
                <w:color w:val="000000" w:themeColor="text1"/>
              </w:rPr>
            </w:pPr>
            <w:r w:rsidRPr="009443E6">
              <w:rPr>
                <w:color w:val="000000" w:themeColor="text1"/>
              </w:rPr>
              <w:t>Initial Issue</w:t>
            </w:r>
          </w:p>
        </w:tc>
        <w:tc>
          <w:tcPr>
            <w:tcW w:w="1904" w:type="dxa"/>
            <w:tcBorders>
              <w:top w:val="single" w:sz="12" w:space="0" w:color="auto"/>
              <w:left w:val="single" w:sz="12" w:space="0" w:color="auto"/>
              <w:right w:val="single" w:sz="12" w:space="0" w:color="auto"/>
            </w:tcBorders>
          </w:tcPr>
          <w:p w14:paraId="42989EEC" w14:textId="77777777" w:rsidR="009443E6" w:rsidRPr="009443E6" w:rsidRDefault="009443E6" w:rsidP="001177B7">
            <w:pPr>
              <w:autoSpaceDE w:val="0"/>
              <w:autoSpaceDN w:val="0"/>
              <w:adjustRightInd w:val="0"/>
              <w:rPr>
                <w:color w:val="000000" w:themeColor="text1"/>
              </w:rPr>
            </w:pPr>
            <w:r w:rsidRPr="009443E6">
              <w:rPr>
                <w:color w:val="000000" w:themeColor="text1"/>
              </w:rPr>
              <w:t>27 April 2020</w:t>
            </w:r>
          </w:p>
        </w:tc>
      </w:tr>
      <w:tr w:rsidR="009443E6" w:rsidRPr="009443E6" w14:paraId="10A4FDD6" w14:textId="77777777" w:rsidTr="001177B7">
        <w:tc>
          <w:tcPr>
            <w:tcW w:w="846" w:type="dxa"/>
            <w:tcBorders>
              <w:left w:val="single" w:sz="12" w:space="0" w:color="auto"/>
              <w:right w:val="single" w:sz="12" w:space="0" w:color="auto"/>
            </w:tcBorders>
          </w:tcPr>
          <w:p w14:paraId="7ECBE53B" w14:textId="77777777" w:rsidR="009443E6" w:rsidRPr="009443E6" w:rsidRDefault="009443E6" w:rsidP="001177B7">
            <w:pPr>
              <w:autoSpaceDE w:val="0"/>
              <w:autoSpaceDN w:val="0"/>
              <w:adjustRightInd w:val="0"/>
              <w:rPr>
                <w:color w:val="000000" w:themeColor="text1"/>
              </w:rPr>
            </w:pPr>
            <w:r w:rsidRPr="009443E6">
              <w:rPr>
                <w:color w:val="000000" w:themeColor="text1"/>
              </w:rPr>
              <w:t>V2</w:t>
            </w:r>
          </w:p>
        </w:tc>
        <w:tc>
          <w:tcPr>
            <w:tcW w:w="11198" w:type="dxa"/>
            <w:tcBorders>
              <w:left w:val="single" w:sz="12" w:space="0" w:color="auto"/>
              <w:right w:val="single" w:sz="12" w:space="0" w:color="auto"/>
            </w:tcBorders>
          </w:tcPr>
          <w:p w14:paraId="6F2609FB" w14:textId="0BFAAE89" w:rsidR="009443E6" w:rsidRPr="009443E6" w:rsidRDefault="009443E6" w:rsidP="001177B7">
            <w:pPr>
              <w:autoSpaceDE w:val="0"/>
              <w:autoSpaceDN w:val="0"/>
              <w:adjustRightInd w:val="0"/>
              <w:rPr>
                <w:color w:val="000000" w:themeColor="text1"/>
              </w:rPr>
            </w:pPr>
            <w:r w:rsidRPr="009443E6">
              <w:rPr>
                <w:color w:val="000000" w:themeColor="text1"/>
              </w:rPr>
              <w:t xml:space="preserve">Amendments to social distancing section </w:t>
            </w:r>
            <w:r>
              <w:rPr>
                <w:color w:val="000000" w:themeColor="text1"/>
              </w:rPr>
              <w:t xml:space="preserve">and other minor changes </w:t>
            </w:r>
            <w:r w:rsidRPr="009443E6">
              <w:rPr>
                <w:color w:val="000000" w:themeColor="text1"/>
              </w:rPr>
              <w:t>after new UK Government Guidance issued</w:t>
            </w:r>
          </w:p>
        </w:tc>
        <w:tc>
          <w:tcPr>
            <w:tcW w:w="1904" w:type="dxa"/>
            <w:tcBorders>
              <w:left w:val="single" w:sz="12" w:space="0" w:color="auto"/>
              <w:right w:val="single" w:sz="12" w:space="0" w:color="auto"/>
            </w:tcBorders>
          </w:tcPr>
          <w:p w14:paraId="2159E4A3" w14:textId="3286804D" w:rsidR="009443E6" w:rsidRPr="009443E6" w:rsidRDefault="009443E6" w:rsidP="001177B7">
            <w:pPr>
              <w:autoSpaceDE w:val="0"/>
              <w:autoSpaceDN w:val="0"/>
              <w:adjustRightInd w:val="0"/>
              <w:rPr>
                <w:color w:val="000000" w:themeColor="text1"/>
              </w:rPr>
            </w:pPr>
            <w:r w:rsidRPr="009443E6">
              <w:rPr>
                <w:color w:val="000000" w:themeColor="text1"/>
              </w:rPr>
              <w:t>1</w:t>
            </w:r>
            <w:r>
              <w:rPr>
                <w:color w:val="000000" w:themeColor="text1"/>
              </w:rPr>
              <w:t>4</w:t>
            </w:r>
            <w:r w:rsidRPr="009443E6">
              <w:rPr>
                <w:color w:val="000000" w:themeColor="text1"/>
              </w:rPr>
              <w:t xml:space="preserve"> May 2020</w:t>
            </w:r>
          </w:p>
        </w:tc>
      </w:tr>
      <w:tr w:rsidR="009443E6" w:rsidRPr="009443E6" w14:paraId="44B9ED38" w14:textId="77777777" w:rsidTr="001177B7">
        <w:tc>
          <w:tcPr>
            <w:tcW w:w="846" w:type="dxa"/>
            <w:tcBorders>
              <w:left w:val="single" w:sz="12" w:space="0" w:color="auto"/>
              <w:bottom w:val="single" w:sz="12" w:space="0" w:color="auto"/>
              <w:right w:val="single" w:sz="12" w:space="0" w:color="auto"/>
            </w:tcBorders>
          </w:tcPr>
          <w:p w14:paraId="24AAAC32" w14:textId="46BE616E" w:rsidR="009443E6" w:rsidRPr="009443E6" w:rsidRDefault="00725684" w:rsidP="001177B7">
            <w:pPr>
              <w:autoSpaceDE w:val="0"/>
              <w:autoSpaceDN w:val="0"/>
              <w:adjustRightInd w:val="0"/>
              <w:rPr>
                <w:color w:val="000000" w:themeColor="text1"/>
              </w:rPr>
            </w:pPr>
            <w:r>
              <w:rPr>
                <w:color w:val="000000" w:themeColor="text1"/>
              </w:rPr>
              <w:t>V3</w:t>
            </w:r>
          </w:p>
        </w:tc>
        <w:tc>
          <w:tcPr>
            <w:tcW w:w="11198" w:type="dxa"/>
            <w:tcBorders>
              <w:left w:val="single" w:sz="12" w:space="0" w:color="auto"/>
              <w:bottom w:val="single" w:sz="12" w:space="0" w:color="auto"/>
              <w:right w:val="single" w:sz="12" w:space="0" w:color="auto"/>
            </w:tcBorders>
          </w:tcPr>
          <w:p w14:paraId="429CCF82" w14:textId="6A23AF44" w:rsidR="009443E6" w:rsidRPr="009443E6" w:rsidRDefault="00725684" w:rsidP="001177B7">
            <w:pPr>
              <w:autoSpaceDE w:val="0"/>
              <w:autoSpaceDN w:val="0"/>
              <w:adjustRightInd w:val="0"/>
              <w:rPr>
                <w:color w:val="000000" w:themeColor="text1"/>
              </w:rPr>
            </w:pPr>
            <w:r>
              <w:rPr>
                <w:color w:val="000000" w:themeColor="text1"/>
              </w:rPr>
              <w:t>Change of emphasis away from working at home and other minor changes after new Govt Guidance issued</w:t>
            </w:r>
          </w:p>
        </w:tc>
        <w:tc>
          <w:tcPr>
            <w:tcW w:w="1904" w:type="dxa"/>
            <w:tcBorders>
              <w:left w:val="single" w:sz="12" w:space="0" w:color="auto"/>
              <w:bottom w:val="single" w:sz="12" w:space="0" w:color="auto"/>
              <w:right w:val="single" w:sz="12" w:space="0" w:color="auto"/>
            </w:tcBorders>
          </w:tcPr>
          <w:p w14:paraId="14D183CC" w14:textId="5DC8F02C" w:rsidR="009443E6" w:rsidRPr="009443E6" w:rsidRDefault="00725684" w:rsidP="001177B7">
            <w:pPr>
              <w:autoSpaceDE w:val="0"/>
              <w:autoSpaceDN w:val="0"/>
              <w:adjustRightInd w:val="0"/>
              <w:rPr>
                <w:color w:val="000000" w:themeColor="text1"/>
              </w:rPr>
            </w:pPr>
            <w:r>
              <w:rPr>
                <w:color w:val="000000" w:themeColor="text1"/>
              </w:rPr>
              <w:t>21 July 2020</w:t>
            </w:r>
          </w:p>
        </w:tc>
      </w:tr>
    </w:tbl>
    <w:p w14:paraId="6877EDB0" w14:textId="77777777" w:rsidR="009443E6" w:rsidRDefault="009443E6" w:rsidP="00E655E9">
      <w:pPr>
        <w:autoSpaceDE w:val="0"/>
        <w:autoSpaceDN w:val="0"/>
        <w:adjustRightInd w:val="0"/>
        <w:spacing w:after="0" w:line="240" w:lineRule="auto"/>
      </w:pPr>
    </w:p>
    <w:sectPr w:rsidR="009443E6" w:rsidSect="00A00140">
      <w:pgSz w:w="16838" w:h="11906" w:orient="landscape"/>
      <w:pgMar w:top="1440" w:right="1440" w:bottom="1440" w:left="1440" w:header="708" w:footer="5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6C51B" w14:textId="77777777" w:rsidR="00121250" w:rsidRDefault="00121250" w:rsidP="0031165F">
      <w:pPr>
        <w:spacing w:after="0" w:line="240" w:lineRule="auto"/>
      </w:pPr>
      <w:r>
        <w:separator/>
      </w:r>
    </w:p>
  </w:endnote>
  <w:endnote w:type="continuationSeparator" w:id="0">
    <w:p w14:paraId="6AD8B73C" w14:textId="77777777" w:rsidR="00121250" w:rsidRDefault="00121250" w:rsidP="00311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03350" w14:textId="77777777" w:rsidR="00A00140" w:rsidRPr="00EB2392" w:rsidRDefault="00C24816" w:rsidP="00A00140">
    <w:pPr>
      <w:tabs>
        <w:tab w:val="center" w:pos="4153"/>
        <w:tab w:val="right" w:pos="8306"/>
      </w:tabs>
      <w:spacing w:after="0" w:line="240" w:lineRule="auto"/>
      <w:rPr>
        <w:rFonts w:eastAsia="Times New Roman"/>
        <w:sz w:val="28"/>
        <w:szCs w:val="28"/>
      </w:rPr>
    </w:pPr>
    <w:r>
      <w:rPr>
        <w:rFonts w:eastAsia="Times New Roman"/>
        <w:sz w:val="16"/>
        <w:szCs w:val="16"/>
      </w:rPr>
      <w:t xml:space="preserve">  </w:t>
    </w:r>
    <w:r w:rsidR="00A00140">
      <w:rPr>
        <w:noProof/>
      </w:rPr>
      <w:drawing>
        <wp:anchor distT="0" distB="0" distL="114300" distR="114300" simplePos="0" relativeHeight="251659264" behindDoc="0" locked="0" layoutInCell="1" allowOverlap="1" wp14:anchorId="5DA25197" wp14:editId="3720F0FD">
          <wp:simplePos x="0" y="0"/>
          <wp:positionH relativeFrom="column">
            <wp:posOffset>7639050</wp:posOffset>
          </wp:positionH>
          <wp:positionV relativeFrom="paragraph">
            <wp:posOffset>36195</wp:posOffset>
          </wp:positionV>
          <wp:extent cx="1655445" cy="702310"/>
          <wp:effectExtent l="0" t="0" r="190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44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140">
      <w:rPr>
        <w:rFonts w:eastAsia="Times New Roman"/>
        <w:sz w:val="16"/>
        <w:szCs w:val="16"/>
      </w:rPr>
      <w:tab/>
    </w:r>
    <w:r w:rsidR="00A00140">
      <w:rPr>
        <w:rFonts w:eastAsia="Times New Roman"/>
        <w:sz w:val="16"/>
        <w:szCs w:val="16"/>
      </w:rPr>
      <w:tab/>
      <w:t xml:space="preserve">  </w:t>
    </w:r>
    <w:r w:rsidR="00A00140" w:rsidRPr="00EB2392">
      <w:rPr>
        <w:rFonts w:eastAsia="Times New Roman"/>
        <w:sz w:val="28"/>
        <w:szCs w:val="28"/>
      </w:rPr>
      <w:t>www.safety-management.co.uk</w:t>
    </w:r>
  </w:p>
  <w:p w14:paraId="190D6386" w14:textId="77777777" w:rsidR="00A00140" w:rsidRPr="00D77930" w:rsidRDefault="00A00140" w:rsidP="00A00140">
    <w:pPr>
      <w:tabs>
        <w:tab w:val="left" w:pos="1976"/>
      </w:tabs>
      <w:rPr>
        <w:snapToGrid w:val="0"/>
        <w:sz w:val="16"/>
        <w:szCs w:val="16"/>
      </w:rPr>
    </w:pPr>
    <w:r w:rsidRPr="008E104D">
      <w:rPr>
        <w:rFonts w:eastAsia="Times New Roman"/>
        <w:snapToGrid w:val="0"/>
        <w:sz w:val="20"/>
        <w:szCs w:val="20"/>
      </w:rPr>
      <w:t xml:space="preserve">Page </w:t>
    </w:r>
    <w:r w:rsidRPr="008E104D">
      <w:rPr>
        <w:rFonts w:eastAsia="Times New Roman"/>
        <w:snapToGrid w:val="0"/>
        <w:sz w:val="20"/>
        <w:szCs w:val="20"/>
      </w:rPr>
      <w:fldChar w:fldCharType="begin"/>
    </w:r>
    <w:r w:rsidRPr="008E104D">
      <w:rPr>
        <w:rFonts w:eastAsia="Times New Roman"/>
        <w:snapToGrid w:val="0"/>
        <w:sz w:val="20"/>
        <w:szCs w:val="20"/>
      </w:rPr>
      <w:instrText xml:space="preserve"> PAGE </w:instrText>
    </w:r>
    <w:r w:rsidRPr="008E104D">
      <w:rPr>
        <w:rFonts w:eastAsia="Times New Roman"/>
        <w:snapToGrid w:val="0"/>
        <w:sz w:val="20"/>
        <w:szCs w:val="20"/>
      </w:rPr>
      <w:fldChar w:fldCharType="separate"/>
    </w:r>
    <w:r>
      <w:rPr>
        <w:rFonts w:eastAsia="Times New Roman"/>
        <w:snapToGrid w:val="0"/>
        <w:sz w:val="20"/>
        <w:szCs w:val="20"/>
      </w:rPr>
      <w:t>1</w:t>
    </w:r>
    <w:r w:rsidRPr="008E104D">
      <w:rPr>
        <w:rFonts w:eastAsia="Times New Roman"/>
        <w:snapToGrid w:val="0"/>
        <w:sz w:val="20"/>
        <w:szCs w:val="20"/>
      </w:rPr>
      <w:fldChar w:fldCharType="end"/>
    </w:r>
    <w:r w:rsidRPr="008E104D">
      <w:rPr>
        <w:rFonts w:eastAsia="Times New Roman"/>
        <w:snapToGrid w:val="0"/>
        <w:sz w:val="20"/>
        <w:szCs w:val="20"/>
      </w:rPr>
      <w:t xml:space="preserve"> of </w:t>
    </w:r>
    <w:r w:rsidRPr="008E104D">
      <w:rPr>
        <w:rFonts w:eastAsia="Times New Roman"/>
        <w:snapToGrid w:val="0"/>
        <w:sz w:val="20"/>
        <w:szCs w:val="20"/>
      </w:rPr>
      <w:fldChar w:fldCharType="begin"/>
    </w:r>
    <w:r w:rsidRPr="008E104D">
      <w:rPr>
        <w:rFonts w:eastAsia="Times New Roman"/>
        <w:snapToGrid w:val="0"/>
        <w:sz w:val="20"/>
        <w:szCs w:val="20"/>
      </w:rPr>
      <w:instrText xml:space="preserve"> NUMPAGES </w:instrText>
    </w:r>
    <w:r w:rsidRPr="008E104D">
      <w:rPr>
        <w:rFonts w:eastAsia="Times New Roman"/>
        <w:snapToGrid w:val="0"/>
        <w:sz w:val="20"/>
        <w:szCs w:val="20"/>
      </w:rPr>
      <w:fldChar w:fldCharType="separate"/>
    </w:r>
    <w:r>
      <w:rPr>
        <w:rFonts w:eastAsia="Times New Roman"/>
        <w:snapToGrid w:val="0"/>
        <w:sz w:val="20"/>
        <w:szCs w:val="20"/>
      </w:rPr>
      <w:t>10</w:t>
    </w:r>
    <w:r w:rsidRPr="008E104D">
      <w:rPr>
        <w:rFonts w:eastAsia="Times New Roman"/>
        <w:snapToGrid w:val="0"/>
        <w:sz w:val="20"/>
        <w:szCs w:val="20"/>
      </w:rPr>
      <w:fldChar w:fldCharType="end"/>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sidRPr="00EB2392">
      <w:rPr>
        <w:rFonts w:eastAsia="Times New Roman"/>
        <w:snapToGrid w:val="0"/>
        <w:sz w:val="28"/>
        <w:szCs w:val="28"/>
      </w:rPr>
      <w:t>01327 311300</w:t>
    </w:r>
  </w:p>
  <w:p w14:paraId="31AFDA5B" w14:textId="77777777" w:rsidR="00A00140" w:rsidRDefault="00A00140" w:rsidP="00A00140">
    <w:pPr>
      <w:pStyle w:val="Footer"/>
    </w:pPr>
  </w:p>
  <w:p w14:paraId="7B8A26FE" w14:textId="451BFA4D" w:rsidR="00DA39BB" w:rsidRPr="00D77930" w:rsidRDefault="00CB61AD" w:rsidP="00D77930">
    <w:pPr>
      <w:tabs>
        <w:tab w:val="left" w:pos="1976"/>
      </w:tabs>
      <w:rPr>
        <w:snapToGrid w:val="0"/>
        <w:sz w:val="16"/>
        <w:szCs w:val="16"/>
      </w:rPr>
    </w:pP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030E0" w14:textId="77777777" w:rsidR="00421260" w:rsidRPr="00EB2392" w:rsidRDefault="00421260" w:rsidP="00421260">
    <w:pPr>
      <w:tabs>
        <w:tab w:val="center" w:pos="4153"/>
        <w:tab w:val="right" w:pos="8306"/>
      </w:tabs>
      <w:spacing w:after="0" w:line="240" w:lineRule="auto"/>
      <w:rPr>
        <w:rFonts w:eastAsia="Times New Roman"/>
        <w:sz w:val="28"/>
        <w:szCs w:val="28"/>
      </w:rPr>
    </w:pPr>
    <w:r>
      <w:rPr>
        <w:noProof/>
      </w:rPr>
      <w:drawing>
        <wp:anchor distT="0" distB="0" distL="114300" distR="114300" simplePos="0" relativeHeight="251661312" behindDoc="0" locked="0" layoutInCell="1" allowOverlap="1" wp14:anchorId="26D97032" wp14:editId="7EB1ED8D">
          <wp:simplePos x="0" y="0"/>
          <wp:positionH relativeFrom="column">
            <wp:posOffset>7639050</wp:posOffset>
          </wp:positionH>
          <wp:positionV relativeFrom="paragraph">
            <wp:posOffset>36195</wp:posOffset>
          </wp:positionV>
          <wp:extent cx="1655445" cy="702310"/>
          <wp:effectExtent l="0" t="0" r="190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44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sz w:val="16"/>
        <w:szCs w:val="16"/>
      </w:rPr>
      <w:tab/>
    </w:r>
    <w:r>
      <w:rPr>
        <w:rFonts w:eastAsia="Times New Roman"/>
        <w:sz w:val="16"/>
        <w:szCs w:val="16"/>
      </w:rPr>
      <w:tab/>
      <w:t xml:space="preserve">  </w:t>
    </w:r>
    <w:r w:rsidRPr="00EB2392">
      <w:rPr>
        <w:rFonts w:eastAsia="Times New Roman"/>
        <w:sz w:val="28"/>
        <w:szCs w:val="28"/>
      </w:rPr>
      <w:t>www.safety-management.co.uk</w:t>
    </w:r>
  </w:p>
  <w:p w14:paraId="4E9D7862" w14:textId="7462216C" w:rsidR="00725684" w:rsidRDefault="00421260" w:rsidP="008E55DD">
    <w:pPr>
      <w:tabs>
        <w:tab w:val="left" w:pos="1976"/>
      </w:tabs>
    </w:pPr>
    <w:r w:rsidRPr="008E104D">
      <w:rPr>
        <w:rFonts w:eastAsia="Times New Roman"/>
        <w:snapToGrid w:val="0"/>
        <w:sz w:val="20"/>
        <w:szCs w:val="20"/>
      </w:rPr>
      <w:t xml:space="preserve">Page </w:t>
    </w:r>
    <w:r w:rsidRPr="008E104D">
      <w:rPr>
        <w:rFonts w:eastAsia="Times New Roman"/>
        <w:snapToGrid w:val="0"/>
        <w:sz w:val="20"/>
        <w:szCs w:val="20"/>
      </w:rPr>
      <w:fldChar w:fldCharType="begin"/>
    </w:r>
    <w:r w:rsidRPr="008E104D">
      <w:rPr>
        <w:rFonts w:eastAsia="Times New Roman"/>
        <w:snapToGrid w:val="0"/>
        <w:sz w:val="20"/>
        <w:szCs w:val="20"/>
      </w:rPr>
      <w:instrText xml:space="preserve"> PAGE </w:instrText>
    </w:r>
    <w:r w:rsidRPr="008E104D">
      <w:rPr>
        <w:rFonts w:eastAsia="Times New Roman"/>
        <w:snapToGrid w:val="0"/>
        <w:sz w:val="20"/>
        <w:szCs w:val="20"/>
      </w:rPr>
      <w:fldChar w:fldCharType="separate"/>
    </w:r>
    <w:r>
      <w:rPr>
        <w:rFonts w:eastAsia="Times New Roman"/>
        <w:snapToGrid w:val="0"/>
        <w:sz w:val="20"/>
        <w:szCs w:val="20"/>
      </w:rPr>
      <w:t>1</w:t>
    </w:r>
    <w:r w:rsidRPr="008E104D">
      <w:rPr>
        <w:rFonts w:eastAsia="Times New Roman"/>
        <w:snapToGrid w:val="0"/>
        <w:sz w:val="20"/>
        <w:szCs w:val="20"/>
      </w:rPr>
      <w:fldChar w:fldCharType="end"/>
    </w:r>
    <w:r w:rsidRPr="008E104D">
      <w:rPr>
        <w:rFonts w:eastAsia="Times New Roman"/>
        <w:snapToGrid w:val="0"/>
        <w:sz w:val="20"/>
        <w:szCs w:val="20"/>
      </w:rPr>
      <w:t xml:space="preserve"> of </w:t>
    </w:r>
    <w:r w:rsidRPr="008E104D">
      <w:rPr>
        <w:rFonts w:eastAsia="Times New Roman"/>
        <w:snapToGrid w:val="0"/>
        <w:sz w:val="20"/>
        <w:szCs w:val="20"/>
      </w:rPr>
      <w:fldChar w:fldCharType="begin"/>
    </w:r>
    <w:r w:rsidRPr="008E104D">
      <w:rPr>
        <w:rFonts w:eastAsia="Times New Roman"/>
        <w:snapToGrid w:val="0"/>
        <w:sz w:val="20"/>
        <w:szCs w:val="20"/>
      </w:rPr>
      <w:instrText xml:space="preserve"> NUMPAGES </w:instrText>
    </w:r>
    <w:r w:rsidRPr="008E104D">
      <w:rPr>
        <w:rFonts w:eastAsia="Times New Roman"/>
        <w:snapToGrid w:val="0"/>
        <w:sz w:val="20"/>
        <w:szCs w:val="20"/>
      </w:rPr>
      <w:fldChar w:fldCharType="separate"/>
    </w:r>
    <w:r>
      <w:rPr>
        <w:rFonts w:eastAsia="Times New Roman"/>
        <w:snapToGrid w:val="0"/>
        <w:sz w:val="20"/>
        <w:szCs w:val="20"/>
      </w:rPr>
      <w:t>10</w:t>
    </w:r>
    <w:r w:rsidRPr="008E104D">
      <w:rPr>
        <w:rFonts w:eastAsia="Times New Roman"/>
        <w:snapToGrid w:val="0"/>
        <w:sz w:val="20"/>
        <w:szCs w:val="20"/>
      </w:rPr>
      <w:fldChar w:fldCharType="end"/>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Pr>
        <w:rFonts w:eastAsia="Times New Roman"/>
        <w:snapToGrid w:val="0"/>
        <w:sz w:val="16"/>
        <w:szCs w:val="16"/>
      </w:rPr>
      <w:tab/>
    </w:r>
    <w:r w:rsidRPr="00EB2392">
      <w:rPr>
        <w:rFonts w:eastAsia="Times New Roman"/>
        <w:snapToGrid w:val="0"/>
        <w:sz w:val="28"/>
        <w:szCs w:val="28"/>
      </w:rPr>
      <w:t>01327 311300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E32DE" w14:textId="77777777" w:rsidR="00121250" w:rsidRDefault="00121250" w:rsidP="0031165F">
      <w:pPr>
        <w:spacing w:after="0" w:line="240" w:lineRule="auto"/>
      </w:pPr>
      <w:r>
        <w:separator/>
      </w:r>
    </w:p>
  </w:footnote>
  <w:footnote w:type="continuationSeparator" w:id="0">
    <w:p w14:paraId="659224FD" w14:textId="77777777" w:rsidR="00121250" w:rsidRDefault="00121250" w:rsidP="00311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8F486" w14:textId="0A203526" w:rsidR="00DA39BB" w:rsidRDefault="00DA39BB">
    <w:pPr>
      <w:pStyle w:val="Header"/>
      <w:rPr>
        <w:b/>
        <w:sz w:val="40"/>
      </w:rPr>
    </w:pPr>
    <w:r w:rsidRPr="0031165F">
      <w:rPr>
        <w:b/>
        <w:sz w:val="40"/>
      </w:rPr>
      <w:t>General Risk Assessment Form</w:t>
    </w:r>
  </w:p>
  <w:tbl>
    <w:tblPr>
      <w:tblStyle w:val="TableGrid"/>
      <w:tblW w:w="5484" w:type="pct"/>
      <w:tblInd w:w="-601" w:type="dxa"/>
      <w:tblLayout w:type="fixed"/>
      <w:tblLook w:val="04A0" w:firstRow="1" w:lastRow="0" w:firstColumn="1" w:lastColumn="0" w:noHBand="0" w:noVBand="1"/>
    </w:tblPr>
    <w:tblGrid>
      <w:gridCol w:w="2922"/>
      <w:gridCol w:w="1257"/>
      <w:gridCol w:w="5991"/>
      <w:gridCol w:w="1253"/>
      <w:gridCol w:w="1256"/>
      <w:gridCol w:w="1115"/>
      <w:gridCol w:w="1482"/>
    </w:tblGrid>
    <w:tr w:rsidR="00725684" w:rsidRPr="00C62029" w14:paraId="667C75F4" w14:textId="77777777" w:rsidTr="00887E8B">
      <w:trPr>
        <w:trHeight w:val="914"/>
      </w:trPr>
      <w:tc>
        <w:tcPr>
          <w:tcW w:w="956" w:type="pct"/>
          <w:tcBorders>
            <w:left w:val="single" w:sz="12" w:space="0" w:color="auto"/>
          </w:tcBorders>
          <w:tcMar>
            <w:left w:w="28" w:type="dxa"/>
            <w:right w:w="28" w:type="dxa"/>
          </w:tcMar>
          <w:vAlign w:val="center"/>
        </w:tcPr>
        <w:p w14:paraId="746504D7" w14:textId="77777777" w:rsidR="00725684" w:rsidRPr="00C62029" w:rsidRDefault="00725684" w:rsidP="00725684">
          <w:pPr>
            <w:jc w:val="center"/>
            <w:rPr>
              <w:rFonts w:cs="Arial"/>
              <w:b/>
            </w:rPr>
          </w:pPr>
          <w:r w:rsidRPr="00C62029">
            <w:rPr>
              <w:rFonts w:cs="Arial"/>
              <w:b/>
            </w:rPr>
            <w:t>Identified Hazards</w:t>
          </w:r>
        </w:p>
      </w:tc>
      <w:tc>
        <w:tcPr>
          <w:tcW w:w="411" w:type="pct"/>
          <w:tcMar>
            <w:left w:w="28" w:type="dxa"/>
            <w:right w:w="28" w:type="dxa"/>
          </w:tcMar>
          <w:vAlign w:val="center"/>
        </w:tcPr>
        <w:p w14:paraId="62779022" w14:textId="77777777" w:rsidR="00725684" w:rsidRPr="00C62029" w:rsidRDefault="00725684" w:rsidP="00725684">
          <w:pPr>
            <w:jc w:val="center"/>
            <w:rPr>
              <w:rFonts w:cs="Arial"/>
              <w:b/>
            </w:rPr>
          </w:pPr>
          <w:r w:rsidRPr="00C62029">
            <w:rPr>
              <w:rFonts w:cs="Arial"/>
              <w:b/>
            </w:rPr>
            <w:t xml:space="preserve">Persons </w:t>
          </w:r>
          <w:r>
            <w:rPr>
              <w:rFonts w:cs="Arial"/>
              <w:b/>
            </w:rPr>
            <w:t xml:space="preserve">     </w:t>
          </w:r>
          <w:r w:rsidRPr="00C62029">
            <w:rPr>
              <w:rFonts w:cs="Arial"/>
              <w:b/>
            </w:rPr>
            <w:t>at Risk</w:t>
          </w:r>
        </w:p>
      </w:tc>
      <w:tc>
        <w:tcPr>
          <w:tcW w:w="1961" w:type="pct"/>
          <w:tcMar>
            <w:left w:w="28" w:type="dxa"/>
            <w:right w:w="28" w:type="dxa"/>
          </w:tcMar>
          <w:vAlign w:val="center"/>
        </w:tcPr>
        <w:p w14:paraId="1FE15513" w14:textId="77777777" w:rsidR="00725684" w:rsidRPr="00C62029" w:rsidRDefault="00725684" w:rsidP="00725684">
          <w:pPr>
            <w:jc w:val="center"/>
            <w:rPr>
              <w:rFonts w:cs="Arial"/>
              <w:b/>
            </w:rPr>
          </w:pPr>
          <w:r w:rsidRPr="00C62029">
            <w:rPr>
              <w:rFonts w:cs="Arial"/>
              <w:b/>
            </w:rPr>
            <w:t>Control Measures Already in Place</w:t>
          </w:r>
        </w:p>
      </w:tc>
      <w:tc>
        <w:tcPr>
          <w:tcW w:w="410" w:type="pct"/>
          <w:tcMar>
            <w:left w:w="28" w:type="dxa"/>
            <w:right w:w="28" w:type="dxa"/>
          </w:tcMar>
          <w:vAlign w:val="center"/>
        </w:tcPr>
        <w:p w14:paraId="228982E2" w14:textId="77777777" w:rsidR="00725684" w:rsidRPr="00C62029" w:rsidRDefault="00725684" w:rsidP="00725684">
          <w:pPr>
            <w:jc w:val="center"/>
            <w:rPr>
              <w:rFonts w:cs="Arial"/>
              <w:b/>
            </w:rPr>
          </w:pPr>
          <w:r w:rsidRPr="00C62029">
            <w:rPr>
              <w:rFonts w:cs="Arial"/>
              <w:b/>
            </w:rPr>
            <w:t>Outcome</w:t>
          </w:r>
        </w:p>
      </w:tc>
      <w:tc>
        <w:tcPr>
          <w:tcW w:w="411" w:type="pct"/>
          <w:tcMar>
            <w:left w:w="28" w:type="dxa"/>
            <w:right w:w="28" w:type="dxa"/>
          </w:tcMar>
          <w:vAlign w:val="center"/>
        </w:tcPr>
        <w:p w14:paraId="106EEECC" w14:textId="77777777" w:rsidR="00725684" w:rsidRPr="00C62029" w:rsidRDefault="00725684" w:rsidP="00725684">
          <w:pPr>
            <w:jc w:val="center"/>
            <w:rPr>
              <w:rFonts w:cs="Arial"/>
              <w:b/>
            </w:rPr>
          </w:pPr>
          <w:r w:rsidRPr="00C62029">
            <w:rPr>
              <w:rFonts w:cs="Arial"/>
              <w:b/>
            </w:rPr>
            <w:t>Likelihood</w:t>
          </w:r>
        </w:p>
      </w:tc>
      <w:tc>
        <w:tcPr>
          <w:tcW w:w="365" w:type="pct"/>
          <w:tcMar>
            <w:left w:w="28" w:type="dxa"/>
            <w:right w:w="28" w:type="dxa"/>
          </w:tcMar>
          <w:vAlign w:val="center"/>
        </w:tcPr>
        <w:p w14:paraId="0ACBC1A8" w14:textId="77777777" w:rsidR="00725684" w:rsidRPr="00C62029" w:rsidRDefault="00725684" w:rsidP="00725684">
          <w:pPr>
            <w:jc w:val="center"/>
            <w:rPr>
              <w:rFonts w:cs="Arial"/>
              <w:b/>
            </w:rPr>
          </w:pPr>
          <w:r w:rsidRPr="00C62029">
            <w:rPr>
              <w:rFonts w:cs="Arial"/>
              <w:b/>
            </w:rPr>
            <w:t xml:space="preserve">Risk </w:t>
          </w:r>
          <w:r>
            <w:rPr>
              <w:rFonts w:cs="Arial"/>
              <w:b/>
            </w:rPr>
            <w:t xml:space="preserve">  </w:t>
          </w:r>
          <w:r w:rsidRPr="00C62029">
            <w:rPr>
              <w:rFonts w:cs="Arial"/>
              <w:b/>
            </w:rPr>
            <w:t>Rating</w:t>
          </w:r>
        </w:p>
      </w:tc>
      <w:tc>
        <w:tcPr>
          <w:tcW w:w="485" w:type="pct"/>
          <w:tcBorders>
            <w:right w:val="single" w:sz="12" w:space="0" w:color="auto"/>
          </w:tcBorders>
          <w:tcMar>
            <w:left w:w="28" w:type="dxa"/>
            <w:right w:w="28" w:type="dxa"/>
          </w:tcMar>
          <w:vAlign w:val="center"/>
        </w:tcPr>
        <w:p w14:paraId="45D110B0" w14:textId="77777777" w:rsidR="00725684" w:rsidRPr="00C62029" w:rsidRDefault="00725684" w:rsidP="00725684">
          <w:pPr>
            <w:jc w:val="center"/>
            <w:rPr>
              <w:rFonts w:cs="Arial"/>
              <w:b/>
            </w:rPr>
          </w:pPr>
          <w:r w:rsidRPr="00C62029">
            <w:rPr>
              <w:rFonts w:cs="Arial"/>
              <w:b/>
            </w:rPr>
            <w:t>Further Action Required</w:t>
          </w:r>
        </w:p>
        <w:p w14:paraId="007A14CC" w14:textId="77777777" w:rsidR="00725684" w:rsidRPr="00C62029" w:rsidRDefault="00725684" w:rsidP="00725684">
          <w:pPr>
            <w:jc w:val="center"/>
            <w:rPr>
              <w:rFonts w:cs="Arial"/>
              <w:b/>
            </w:rPr>
          </w:pPr>
          <w:r w:rsidRPr="00C62029">
            <w:rPr>
              <w:rFonts w:cs="Arial"/>
              <w:b/>
            </w:rPr>
            <w:t>Yes/No</w:t>
          </w:r>
        </w:p>
      </w:tc>
    </w:tr>
  </w:tbl>
  <w:p w14:paraId="10A3BBB7" w14:textId="77777777" w:rsidR="00725684" w:rsidRPr="0031165F" w:rsidRDefault="00725684">
    <w:pPr>
      <w:pStyle w:val="Header"/>
      <w:rPr>
        <w:b/>
        <w:sz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2AF27" w14:textId="77777777" w:rsidR="00421260" w:rsidRDefault="00421260" w:rsidP="00421260">
    <w:pPr>
      <w:pStyle w:val="Header"/>
      <w:rPr>
        <w:b/>
        <w:sz w:val="40"/>
      </w:rPr>
    </w:pPr>
    <w:r w:rsidRPr="0031165F">
      <w:rPr>
        <w:b/>
        <w:sz w:val="40"/>
      </w:rPr>
      <w:t>General Risk Assessment Form</w:t>
    </w:r>
  </w:p>
  <w:p w14:paraId="1BD42381" w14:textId="77777777" w:rsidR="00725684" w:rsidRDefault="00725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6130C"/>
    <w:multiLevelType w:val="hybridMultilevel"/>
    <w:tmpl w:val="EFA8B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052A3"/>
    <w:multiLevelType w:val="hybridMultilevel"/>
    <w:tmpl w:val="20E6824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73345"/>
    <w:multiLevelType w:val="hybridMultilevel"/>
    <w:tmpl w:val="2A28B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4CB3C24"/>
    <w:multiLevelType w:val="hybridMultilevel"/>
    <w:tmpl w:val="BE401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A67B40"/>
    <w:multiLevelType w:val="hybridMultilevel"/>
    <w:tmpl w:val="F09C2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2D5"/>
    <w:rsid w:val="00014D1C"/>
    <w:rsid w:val="000211C8"/>
    <w:rsid w:val="00025A31"/>
    <w:rsid w:val="00034DB5"/>
    <w:rsid w:val="00041A46"/>
    <w:rsid w:val="0005276B"/>
    <w:rsid w:val="00086900"/>
    <w:rsid w:val="000974D5"/>
    <w:rsid w:val="00097D80"/>
    <w:rsid w:val="000A1E07"/>
    <w:rsid w:val="000A5109"/>
    <w:rsid w:val="000B24BA"/>
    <w:rsid w:val="000B52A0"/>
    <w:rsid w:val="000C2822"/>
    <w:rsid w:val="000E0CCA"/>
    <w:rsid w:val="00105FF2"/>
    <w:rsid w:val="00121250"/>
    <w:rsid w:val="00125EEE"/>
    <w:rsid w:val="00130105"/>
    <w:rsid w:val="00135418"/>
    <w:rsid w:val="00177681"/>
    <w:rsid w:val="001958D2"/>
    <w:rsid w:val="00195E67"/>
    <w:rsid w:val="00196578"/>
    <w:rsid w:val="001B37CB"/>
    <w:rsid w:val="001E3175"/>
    <w:rsid w:val="001F32B5"/>
    <w:rsid w:val="002100B0"/>
    <w:rsid w:val="0022030A"/>
    <w:rsid w:val="00231E25"/>
    <w:rsid w:val="00233D40"/>
    <w:rsid w:val="00237942"/>
    <w:rsid w:val="00243A08"/>
    <w:rsid w:val="00256C7E"/>
    <w:rsid w:val="002624AA"/>
    <w:rsid w:val="00277604"/>
    <w:rsid w:val="0028027B"/>
    <w:rsid w:val="0028048E"/>
    <w:rsid w:val="00280C7E"/>
    <w:rsid w:val="00290465"/>
    <w:rsid w:val="002A5035"/>
    <w:rsid w:val="002B20FD"/>
    <w:rsid w:val="002B2FD2"/>
    <w:rsid w:val="002B5926"/>
    <w:rsid w:val="002C04B4"/>
    <w:rsid w:val="002C2A71"/>
    <w:rsid w:val="002E334A"/>
    <w:rsid w:val="00311402"/>
    <w:rsid w:val="0031165F"/>
    <w:rsid w:val="00314BBE"/>
    <w:rsid w:val="00316866"/>
    <w:rsid w:val="0032221C"/>
    <w:rsid w:val="003232F6"/>
    <w:rsid w:val="0033520A"/>
    <w:rsid w:val="0034405A"/>
    <w:rsid w:val="0036444A"/>
    <w:rsid w:val="00366196"/>
    <w:rsid w:val="0036764E"/>
    <w:rsid w:val="00373822"/>
    <w:rsid w:val="0038087D"/>
    <w:rsid w:val="00386D0C"/>
    <w:rsid w:val="00393993"/>
    <w:rsid w:val="003A3D4A"/>
    <w:rsid w:val="003A7562"/>
    <w:rsid w:val="003B514F"/>
    <w:rsid w:val="003B738D"/>
    <w:rsid w:val="003B75A5"/>
    <w:rsid w:val="003D39F4"/>
    <w:rsid w:val="003D3CDA"/>
    <w:rsid w:val="003D4F3A"/>
    <w:rsid w:val="003E7E0E"/>
    <w:rsid w:val="003F3F96"/>
    <w:rsid w:val="003F3FA4"/>
    <w:rsid w:val="00400EDD"/>
    <w:rsid w:val="00403D3B"/>
    <w:rsid w:val="00407151"/>
    <w:rsid w:val="00412BDE"/>
    <w:rsid w:val="0041360D"/>
    <w:rsid w:val="0041549A"/>
    <w:rsid w:val="00421260"/>
    <w:rsid w:val="004242EE"/>
    <w:rsid w:val="00425443"/>
    <w:rsid w:val="0042737E"/>
    <w:rsid w:val="0043218C"/>
    <w:rsid w:val="00441DE3"/>
    <w:rsid w:val="00444F20"/>
    <w:rsid w:val="004554F1"/>
    <w:rsid w:val="00472EC1"/>
    <w:rsid w:val="004B5191"/>
    <w:rsid w:val="004C1894"/>
    <w:rsid w:val="004D1F41"/>
    <w:rsid w:val="004D64A1"/>
    <w:rsid w:val="005008BD"/>
    <w:rsid w:val="005013AD"/>
    <w:rsid w:val="0050497C"/>
    <w:rsid w:val="00511485"/>
    <w:rsid w:val="00515837"/>
    <w:rsid w:val="00520D53"/>
    <w:rsid w:val="00522E8E"/>
    <w:rsid w:val="00543F85"/>
    <w:rsid w:val="0055578B"/>
    <w:rsid w:val="005652EA"/>
    <w:rsid w:val="005746BB"/>
    <w:rsid w:val="005829C9"/>
    <w:rsid w:val="00592E99"/>
    <w:rsid w:val="0059468B"/>
    <w:rsid w:val="00597C5E"/>
    <w:rsid w:val="005A6328"/>
    <w:rsid w:val="005D4C99"/>
    <w:rsid w:val="005D72D5"/>
    <w:rsid w:val="005E264E"/>
    <w:rsid w:val="005F1E46"/>
    <w:rsid w:val="006014C1"/>
    <w:rsid w:val="00612FF2"/>
    <w:rsid w:val="00636E82"/>
    <w:rsid w:val="00650DFD"/>
    <w:rsid w:val="006519B7"/>
    <w:rsid w:val="00655E97"/>
    <w:rsid w:val="006627D0"/>
    <w:rsid w:val="00663C7A"/>
    <w:rsid w:val="00664CE5"/>
    <w:rsid w:val="00680F42"/>
    <w:rsid w:val="006847AC"/>
    <w:rsid w:val="006937B7"/>
    <w:rsid w:val="006A3CC1"/>
    <w:rsid w:val="006A49F2"/>
    <w:rsid w:val="006A6E6A"/>
    <w:rsid w:val="006D4F32"/>
    <w:rsid w:val="0070540D"/>
    <w:rsid w:val="0071084F"/>
    <w:rsid w:val="00725684"/>
    <w:rsid w:val="0073252C"/>
    <w:rsid w:val="00735FD8"/>
    <w:rsid w:val="0074585B"/>
    <w:rsid w:val="007507D3"/>
    <w:rsid w:val="00750C7C"/>
    <w:rsid w:val="0077189B"/>
    <w:rsid w:val="0078179D"/>
    <w:rsid w:val="0079554C"/>
    <w:rsid w:val="007A142C"/>
    <w:rsid w:val="007A3DCC"/>
    <w:rsid w:val="007A41CE"/>
    <w:rsid w:val="007C00A3"/>
    <w:rsid w:val="007D1E8E"/>
    <w:rsid w:val="007D1F5F"/>
    <w:rsid w:val="007D4F77"/>
    <w:rsid w:val="007D5EBE"/>
    <w:rsid w:val="007D62A8"/>
    <w:rsid w:val="007F2A24"/>
    <w:rsid w:val="008044AA"/>
    <w:rsid w:val="00805AD1"/>
    <w:rsid w:val="00823AEF"/>
    <w:rsid w:val="00846641"/>
    <w:rsid w:val="00853968"/>
    <w:rsid w:val="0086015F"/>
    <w:rsid w:val="008601EF"/>
    <w:rsid w:val="00872014"/>
    <w:rsid w:val="00876ADB"/>
    <w:rsid w:val="008819B9"/>
    <w:rsid w:val="00895BA3"/>
    <w:rsid w:val="008B0880"/>
    <w:rsid w:val="008C038B"/>
    <w:rsid w:val="008C6BC6"/>
    <w:rsid w:val="008E104D"/>
    <w:rsid w:val="008E55DD"/>
    <w:rsid w:val="009038A6"/>
    <w:rsid w:val="00915892"/>
    <w:rsid w:val="00941905"/>
    <w:rsid w:val="009443E6"/>
    <w:rsid w:val="00944A87"/>
    <w:rsid w:val="009470C0"/>
    <w:rsid w:val="009728A1"/>
    <w:rsid w:val="009807C5"/>
    <w:rsid w:val="00996741"/>
    <w:rsid w:val="009A2566"/>
    <w:rsid w:val="009A3263"/>
    <w:rsid w:val="009C6674"/>
    <w:rsid w:val="009E1BDC"/>
    <w:rsid w:val="009E6CB1"/>
    <w:rsid w:val="00A00140"/>
    <w:rsid w:val="00A11A8F"/>
    <w:rsid w:val="00A15EDA"/>
    <w:rsid w:val="00A2196C"/>
    <w:rsid w:val="00A21C7B"/>
    <w:rsid w:val="00A23F97"/>
    <w:rsid w:val="00A24BD2"/>
    <w:rsid w:val="00A318DA"/>
    <w:rsid w:val="00A52CE9"/>
    <w:rsid w:val="00A64790"/>
    <w:rsid w:val="00A80FF6"/>
    <w:rsid w:val="00A83111"/>
    <w:rsid w:val="00A83B17"/>
    <w:rsid w:val="00A86CB6"/>
    <w:rsid w:val="00AA48BC"/>
    <w:rsid w:val="00AA5C5D"/>
    <w:rsid w:val="00AA6A43"/>
    <w:rsid w:val="00AA7399"/>
    <w:rsid w:val="00AC6E4F"/>
    <w:rsid w:val="00AC7EC0"/>
    <w:rsid w:val="00AD3415"/>
    <w:rsid w:val="00AD7AFD"/>
    <w:rsid w:val="00AE38F2"/>
    <w:rsid w:val="00AF2973"/>
    <w:rsid w:val="00AF4F4E"/>
    <w:rsid w:val="00AF7D6E"/>
    <w:rsid w:val="00B045A5"/>
    <w:rsid w:val="00B04AA6"/>
    <w:rsid w:val="00B1122C"/>
    <w:rsid w:val="00B162A4"/>
    <w:rsid w:val="00B5430E"/>
    <w:rsid w:val="00B548CC"/>
    <w:rsid w:val="00B60ED2"/>
    <w:rsid w:val="00B65811"/>
    <w:rsid w:val="00B6615C"/>
    <w:rsid w:val="00B87ADB"/>
    <w:rsid w:val="00BA4165"/>
    <w:rsid w:val="00BC304D"/>
    <w:rsid w:val="00BD1508"/>
    <w:rsid w:val="00BE2488"/>
    <w:rsid w:val="00BF2246"/>
    <w:rsid w:val="00BF654E"/>
    <w:rsid w:val="00C00262"/>
    <w:rsid w:val="00C12E3C"/>
    <w:rsid w:val="00C15CF7"/>
    <w:rsid w:val="00C24816"/>
    <w:rsid w:val="00C25139"/>
    <w:rsid w:val="00C27DD4"/>
    <w:rsid w:val="00C33BA0"/>
    <w:rsid w:val="00C62029"/>
    <w:rsid w:val="00C63F7A"/>
    <w:rsid w:val="00C66F1F"/>
    <w:rsid w:val="00C703D8"/>
    <w:rsid w:val="00C7109D"/>
    <w:rsid w:val="00C844CD"/>
    <w:rsid w:val="00CA05B1"/>
    <w:rsid w:val="00CA2519"/>
    <w:rsid w:val="00CB60D5"/>
    <w:rsid w:val="00CB61AD"/>
    <w:rsid w:val="00CC008B"/>
    <w:rsid w:val="00CC0282"/>
    <w:rsid w:val="00CC6259"/>
    <w:rsid w:val="00CD42AE"/>
    <w:rsid w:val="00CD66E8"/>
    <w:rsid w:val="00CF27AA"/>
    <w:rsid w:val="00D028E2"/>
    <w:rsid w:val="00D03295"/>
    <w:rsid w:val="00D148BB"/>
    <w:rsid w:val="00D215D6"/>
    <w:rsid w:val="00D216D4"/>
    <w:rsid w:val="00D25C61"/>
    <w:rsid w:val="00D322D8"/>
    <w:rsid w:val="00D37C5B"/>
    <w:rsid w:val="00D478F0"/>
    <w:rsid w:val="00D74A97"/>
    <w:rsid w:val="00D77930"/>
    <w:rsid w:val="00D804AF"/>
    <w:rsid w:val="00D81824"/>
    <w:rsid w:val="00D82357"/>
    <w:rsid w:val="00D869D6"/>
    <w:rsid w:val="00DA39BB"/>
    <w:rsid w:val="00DA61E3"/>
    <w:rsid w:val="00DB0AB3"/>
    <w:rsid w:val="00DB138E"/>
    <w:rsid w:val="00DB775E"/>
    <w:rsid w:val="00DC462E"/>
    <w:rsid w:val="00DC4787"/>
    <w:rsid w:val="00DD7194"/>
    <w:rsid w:val="00DE03BF"/>
    <w:rsid w:val="00E0633C"/>
    <w:rsid w:val="00E11498"/>
    <w:rsid w:val="00E32BF7"/>
    <w:rsid w:val="00E35129"/>
    <w:rsid w:val="00E35673"/>
    <w:rsid w:val="00E424A9"/>
    <w:rsid w:val="00E449C9"/>
    <w:rsid w:val="00E61C3A"/>
    <w:rsid w:val="00E64D6F"/>
    <w:rsid w:val="00E6519A"/>
    <w:rsid w:val="00E655E9"/>
    <w:rsid w:val="00E823BE"/>
    <w:rsid w:val="00E87B19"/>
    <w:rsid w:val="00E92267"/>
    <w:rsid w:val="00E97CC5"/>
    <w:rsid w:val="00EA49AF"/>
    <w:rsid w:val="00EB2392"/>
    <w:rsid w:val="00ED27FA"/>
    <w:rsid w:val="00EE4D66"/>
    <w:rsid w:val="00EF4800"/>
    <w:rsid w:val="00EF7F36"/>
    <w:rsid w:val="00F03C8A"/>
    <w:rsid w:val="00F058F6"/>
    <w:rsid w:val="00F07004"/>
    <w:rsid w:val="00F230F7"/>
    <w:rsid w:val="00F26730"/>
    <w:rsid w:val="00F40A5F"/>
    <w:rsid w:val="00F71829"/>
    <w:rsid w:val="00F72BAD"/>
    <w:rsid w:val="00F75208"/>
    <w:rsid w:val="00F95EF3"/>
    <w:rsid w:val="00F96AF9"/>
    <w:rsid w:val="00FB7417"/>
    <w:rsid w:val="00FC3866"/>
    <w:rsid w:val="00FC6725"/>
    <w:rsid w:val="00FD5B6E"/>
    <w:rsid w:val="00FD6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788A4"/>
  <w15:docId w15:val="{4B726B47-2DD4-402D-B87B-2C2A57A0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2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7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7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2D5"/>
    <w:rPr>
      <w:rFonts w:ascii="Tahoma" w:hAnsi="Tahoma" w:cs="Tahoma"/>
      <w:sz w:val="16"/>
      <w:szCs w:val="16"/>
    </w:rPr>
  </w:style>
  <w:style w:type="paragraph" w:styleId="Header">
    <w:name w:val="header"/>
    <w:basedOn w:val="Normal"/>
    <w:link w:val="HeaderChar"/>
    <w:uiPriority w:val="99"/>
    <w:unhideWhenUsed/>
    <w:rsid w:val="00311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65F"/>
  </w:style>
  <w:style w:type="paragraph" w:styleId="Footer">
    <w:name w:val="footer"/>
    <w:basedOn w:val="Normal"/>
    <w:link w:val="FooterChar"/>
    <w:uiPriority w:val="99"/>
    <w:unhideWhenUsed/>
    <w:rsid w:val="00311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65F"/>
  </w:style>
  <w:style w:type="paragraph" w:styleId="ListParagraph">
    <w:name w:val="List Paragraph"/>
    <w:basedOn w:val="Normal"/>
    <w:uiPriority w:val="34"/>
    <w:qFormat/>
    <w:rsid w:val="00A23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5908475">
      <w:bodyDiv w:val="1"/>
      <w:marLeft w:val="0"/>
      <w:marRight w:val="0"/>
      <w:marTop w:val="0"/>
      <w:marBottom w:val="0"/>
      <w:divBdr>
        <w:top w:val="none" w:sz="0" w:space="0" w:color="auto"/>
        <w:left w:val="none" w:sz="0" w:space="0" w:color="auto"/>
        <w:bottom w:val="none" w:sz="0" w:space="0" w:color="auto"/>
        <w:right w:val="none" w:sz="0" w:space="0" w:color="auto"/>
      </w:divBdr>
    </w:div>
    <w:div w:id="208321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D14060D5F8864996D398CFA3EA2C5A" ma:contentTypeVersion="13" ma:contentTypeDescription="Create a new document." ma:contentTypeScope="" ma:versionID="dec9152bbc0895c777bc6038e4fcce08">
  <xsd:schema xmlns:xsd="http://www.w3.org/2001/XMLSchema" xmlns:xs="http://www.w3.org/2001/XMLSchema" xmlns:p="http://schemas.microsoft.com/office/2006/metadata/properties" xmlns:ns3="1a978425-a020-4955-8f98-e68951909039" xmlns:ns4="4ac44aef-ed49-4b52-b38f-9301c9cb915c" targetNamespace="http://schemas.microsoft.com/office/2006/metadata/properties" ma:root="true" ma:fieldsID="03b9598927ee09f92dee9826bc9dd86f" ns3:_="" ns4:_="">
    <xsd:import namespace="1a978425-a020-4955-8f98-e68951909039"/>
    <xsd:import namespace="4ac44aef-ed49-4b52-b38f-9301c9cb915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978425-a020-4955-8f98-e689519090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44aef-ed49-4b52-b38f-9301c9cb915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9A95BE-B7DB-4467-8613-60282BB59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978425-a020-4955-8f98-e68951909039"/>
    <ds:schemaRef ds:uri="4ac44aef-ed49-4b52-b38f-9301c9cb9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975971-B4DE-4150-A221-B486255DFF73}">
  <ds:schemaRefs>
    <ds:schemaRef ds:uri="http://schemas.microsoft.com/sharepoint/v3/contenttype/forms"/>
  </ds:schemaRefs>
</ds:datastoreItem>
</file>

<file path=customXml/itemProps3.xml><?xml version="1.0" encoding="utf-8"?>
<ds:datastoreItem xmlns:ds="http://schemas.openxmlformats.org/officeDocument/2006/customXml" ds:itemID="{FEBFEDA3-4AE5-4465-A883-F2ED8C6A42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Collins</dc:creator>
  <cp:lastModifiedBy>Dawn Davies</cp:lastModifiedBy>
  <cp:revision>43</cp:revision>
  <cp:lastPrinted>2015-01-07T12:27:00Z</cp:lastPrinted>
  <dcterms:created xsi:type="dcterms:W3CDTF">2020-07-21T14:54:00Z</dcterms:created>
  <dcterms:modified xsi:type="dcterms:W3CDTF">2020-07-30T08:59:00Z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0x0101001FD14060D5F8864996D398CFA3EA2C5A</vt:lpwstr>
  </property>
</Properties>
</file>